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2B1A5D" w:rsidRPr="001E4A3A">
        <w:rPr>
          <w:rFonts w:ascii="Arial Narrow" w:hAnsi="Arial Narrow"/>
          <w:sz w:val="24"/>
          <w:szCs w:val="24"/>
        </w:rPr>
        <w:t>7</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25403741" wp14:editId="2B947A7A">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697DF9" w:rsidRPr="001E4A3A" w:rsidRDefault="00697DF9" w:rsidP="00675E65">
      <w:pPr>
        <w:pStyle w:val="Tekstprzypisudolnego"/>
        <w:widowControl w:val="0"/>
        <w:jc w:val="both"/>
        <w:rPr>
          <w:rFonts w:ascii="Arial Narrow" w:hAnsi="Arial Narrow" w:cs="Arial"/>
          <w:bCs/>
          <w:sz w:val="24"/>
          <w:szCs w:val="24"/>
        </w:rPr>
      </w:pPr>
      <w:r w:rsidRPr="001E4A3A">
        <w:rPr>
          <w:rFonts w:ascii="Arial Narrow" w:hAnsi="Arial Narrow" w:cs="Arial"/>
          <w:bCs/>
          <w:sz w:val="24"/>
          <w:szCs w:val="24"/>
        </w:rPr>
        <w:t xml:space="preserve">……………………………………. [nazwa i adres instytucji], </w:t>
      </w:r>
      <w:r w:rsidRPr="001E4A3A">
        <w:rPr>
          <w:rFonts w:ascii="Arial Narrow" w:hAnsi="Arial Narrow" w:cs="Arial"/>
          <w:sz w:val="24"/>
          <w:szCs w:val="24"/>
        </w:rPr>
        <w:t xml:space="preserve">reprezentowanym przez ………….. </w:t>
      </w:r>
      <w:r w:rsidRPr="001E4A3A">
        <w:rPr>
          <w:rFonts w:ascii="Arial Narrow" w:hAnsi="Arial Narrow" w:cs="Arial"/>
          <w:bCs/>
          <w:sz w:val="24"/>
          <w:szCs w:val="24"/>
        </w:rPr>
        <w:t xml:space="preserve">zwanym dalej „Instytucją Zarządzającą”,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lastRenderedPageBreak/>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2014–2020 (D</w:t>
      </w:r>
      <w:r w:rsidR="0049074F" w:rsidRPr="001E4A3A">
        <w:rPr>
          <w:rFonts w:ascii="Arial Narrow" w:hAnsi="Arial Narrow" w:cs="Arial"/>
        </w:rPr>
        <w:t>z</w:t>
      </w:r>
      <w:r w:rsidRPr="001E4A3A">
        <w:rPr>
          <w:rFonts w:ascii="Arial Narrow" w:hAnsi="Arial Narrow" w:cs="Arial"/>
        </w:rPr>
        <w:t xml:space="preserve">. U. z </w:t>
      </w:r>
      <w:r w:rsidR="0078704D" w:rsidRPr="001E4A3A">
        <w:rPr>
          <w:rFonts w:ascii="Arial Narrow" w:hAnsi="Arial Narrow" w:cs="Arial"/>
        </w:rPr>
        <w:t>2016</w:t>
      </w:r>
      <w:r w:rsidRPr="001E4A3A">
        <w:rPr>
          <w:rFonts w:ascii="Arial Narrow" w:hAnsi="Arial Narrow" w:cs="Arial"/>
        </w:rPr>
        <w:t xml:space="preserve"> r. poz. </w:t>
      </w:r>
      <w:r w:rsidR="0078704D" w:rsidRPr="001E4A3A">
        <w:rPr>
          <w:rFonts w:ascii="Arial Narrow" w:hAnsi="Arial Narrow" w:cs="Arial"/>
        </w:rPr>
        <w:t>217</w:t>
      </w:r>
      <w:r w:rsidR="000C1D4C" w:rsidRPr="001E4A3A">
        <w:rPr>
          <w:rFonts w:ascii="Arial Narrow" w:hAnsi="Arial Narrow" w:cs="Arial"/>
        </w:rPr>
        <w:t xml:space="preserve">, z </w:t>
      </w:r>
      <w:proofErr w:type="spellStart"/>
      <w:r w:rsidR="000C1D4C" w:rsidRPr="001E4A3A">
        <w:rPr>
          <w:rFonts w:ascii="Arial Narrow" w:hAnsi="Arial Narrow" w:cs="Arial"/>
        </w:rPr>
        <w:t>późn</w:t>
      </w:r>
      <w:proofErr w:type="spellEnd"/>
      <w:r w:rsidR="000C1D4C" w:rsidRPr="001E4A3A">
        <w:rPr>
          <w:rFonts w:ascii="Arial Narrow" w:hAnsi="Arial Narrow" w:cs="Arial"/>
        </w:rPr>
        <w:t>. zm.</w:t>
      </w:r>
      <w:r w:rsidRPr="001E4A3A">
        <w:rPr>
          <w:rFonts w:ascii="Arial Narrow" w:hAnsi="Arial Narrow" w:cs="Arial"/>
        </w:rPr>
        <w:t>) - zwanej dalej „ustawą wdrożeniową” oraz mając w szczególności na uwadze:</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 zwane dalej „rozporządzeniem nr 1303/2013”;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 grudnia 2013, s. 470), zwane dalej „rozporządzeniem nr 1304/2013”;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Ustawę z dnia 27 sierpnia 2009 r. o finansach publicznych (Dz. U. z 201</w:t>
      </w:r>
      <w:r w:rsidR="00C26C6F" w:rsidRPr="001E4A3A">
        <w:rPr>
          <w:rFonts w:ascii="Arial Narrow" w:hAnsi="Arial Narrow" w:cs="Arial"/>
          <w:sz w:val="24"/>
          <w:szCs w:val="24"/>
        </w:rPr>
        <w:t>6</w:t>
      </w:r>
      <w:r w:rsidRPr="001E4A3A">
        <w:rPr>
          <w:rFonts w:ascii="Arial Narrow" w:hAnsi="Arial Narrow" w:cs="Arial"/>
          <w:sz w:val="24"/>
          <w:szCs w:val="24"/>
        </w:rPr>
        <w:t xml:space="preserve"> r. poz. </w:t>
      </w:r>
      <w:r w:rsidR="00C26C6F" w:rsidRPr="001E4A3A">
        <w:rPr>
          <w:rFonts w:ascii="Arial Narrow" w:hAnsi="Arial Narrow" w:cs="Arial"/>
          <w:sz w:val="24"/>
          <w:szCs w:val="24"/>
        </w:rPr>
        <w:t>1870</w:t>
      </w:r>
      <w:r w:rsidR="00A749F0" w:rsidRPr="001E4A3A">
        <w:rPr>
          <w:rFonts w:ascii="Arial Narrow" w:hAnsi="Arial Narrow" w:cs="Arial"/>
          <w:sz w:val="24"/>
          <w:szCs w:val="24"/>
        </w:rPr>
        <w:t xml:space="preserve">, z </w:t>
      </w:r>
      <w:proofErr w:type="spellStart"/>
      <w:r w:rsidR="00A749F0" w:rsidRPr="001E4A3A">
        <w:rPr>
          <w:rFonts w:ascii="Arial Narrow" w:hAnsi="Arial Narrow" w:cs="Arial"/>
          <w:sz w:val="24"/>
          <w:szCs w:val="24"/>
        </w:rPr>
        <w:t>późn</w:t>
      </w:r>
      <w:proofErr w:type="spellEnd"/>
      <w:r w:rsidR="00A749F0" w:rsidRPr="001E4A3A">
        <w:rPr>
          <w:rFonts w:ascii="Arial Narrow" w:hAnsi="Arial Narrow" w:cs="Arial"/>
          <w:sz w:val="24"/>
          <w:szCs w:val="24"/>
        </w:rPr>
        <w:t>. zm.</w:t>
      </w:r>
      <w:r w:rsidRPr="001E4A3A">
        <w:rPr>
          <w:rFonts w:ascii="Arial Narrow" w:hAnsi="Arial Narrow" w:cs="Arial"/>
          <w:sz w:val="24"/>
          <w:szCs w:val="24"/>
        </w:rPr>
        <w:t>)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widowControl w:val="0"/>
        <w:spacing w:after="0" w:line="240" w:lineRule="auto"/>
        <w:jc w:val="both"/>
        <w:rPr>
          <w:rFonts w:ascii="Arial Narrow" w:hAnsi="Arial Narrow" w:cs="Arial"/>
          <w:sz w:val="24"/>
          <w:szCs w:val="24"/>
        </w:rPr>
      </w:pP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 xml:space="preserve">oznacza to dane osobowe w rozumieniu ustawy z dnia 29 sierpnia 1997 r. o ochronie danych osobowych (Dz. U. z </w:t>
      </w:r>
      <w:r w:rsidR="004C2ABD" w:rsidRPr="001E4A3A">
        <w:rPr>
          <w:rFonts w:ascii="Arial Narrow" w:hAnsi="Arial Narrow" w:cs="Calibri"/>
          <w:sz w:val="24"/>
          <w:szCs w:val="24"/>
        </w:rPr>
        <w:t>201</w:t>
      </w:r>
      <w:r w:rsidR="00776FDE" w:rsidRPr="001E4A3A">
        <w:rPr>
          <w:rFonts w:ascii="Arial Narrow" w:hAnsi="Arial Narrow" w:cs="Calibri"/>
          <w:sz w:val="24"/>
          <w:szCs w:val="24"/>
        </w:rPr>
        <w:t>6</w:t>
      </w:r>
      <w:r w:rsidRPr="001E4A3A">
        <w:rPr>
          <w:rFonts w:ascii="Arial Narrow" w:hAnsi="Arial Narrow" w:cs="Calibri"/>
          <w:sz w:val="24"/>
          <w:szCs w:val="24"/>
        </w:rPr>
        <w:t xml:space="preserve"> r.</w:t>
      </w:r>
      <w:r w:rsidR="002F1A93" w:rsidRPr="001E4A3A">
        <w:rPr>
          <w:rFonts w:ascii="Arial Narrow" w:hAnsi="Arial Narrow" w:cs="Calibri"/>
          <w:sz w:val="24"/>
          <w:szCs w:val="24"/>
        </w:rPr>
        <w:t>,</w:t>
      </w:r>
      <w:r w:rsidRPr="001E4A3A">
        <w:rPr>
          <w:rFonts w:ascii="Arial Narrow" w:hAnsi="Arial Narrow" w:cs="Calibri"/>
          <w:sz w:val="24"/>
          <w:szCs w:val="24"/>
        </w:rPr>
        <w:t xml:space="preserve"> poz. </w:t>
      </w:r>
      <w:r w:rsidR="00776FDE" w:rsidRPr="001E4A3A">
        <w:rPr>
          <w:rFonts w:ascii="Arial Narrow" w:hAnsi="Arial Narrow" w:cs="Calibri"/>
          <w:sz w:val="24"/>
          <w:szCs w:val="24"/>
        </w:rPr>
        <w:t>922</w:t>
      </w:r>
      <w:r w:rsidRPr="001E4A3A">
        <w:rPr>
          <w:rFonts w:ascii="Arial Narrow" w:hAnsi="Arial Narrow" w:cs="Calibri"/>
          <w:sz w:val="24"/>
          <w:szCs w:val="24"/>
        </w:rPr>
        <w:t>), zwanej dalej „ustawą o ochronie danych osobowych”, dotyczące</w:t>
      </w:r>
      <w:r w:rsidR="00D905D1" w:rsidRPr="001E4A3A">
        <w:rPr>
          <w:rFonts w:ascii="Arial Narrow" w:hAnsi="Arial Narrow" w:cs="Calibri"/>
          <w:sz w:val="24"/>
          <w:szCs w:val="24"/>
        </w:rPr>
        <w:t xml:space="preserve"> również</w:t>
      </w:r>
      <w:r w:rsidRPr="001E4A3A">
        <w:rPr>
          <w:rFonts w:ascii="Arial Narrow" w:hAnsi="Arial Narrow" w:cs="Calibri"/>
          <w:sz w:val="24"/>
          <w:szCs w:val="24"/>
        </w:rPr>
        <w:t xml:space="preserve"> beneficjentów projektu, które muszą być przetwarzane</w:t>
      </w:r>
      <w:r w:rsidR="004D7725" w:rsidRPr="001E4A3A">
        <w:rPr>
          <w:rFonts w:ascii="Arial Narrow" w:hAnsi="Arial Narrow" w:cs="Calibri"/>
          <w:sz w:val="24"/>
          <w:szCs w:val="24"/>
        </w:rPr>
        <w:t xml:space="preserve"> przez Instytucję Zarządzającą </w:t>
      </w:r>
      <w:r w:rsidRPr="001E4A3A">
        <w:rPr>
          <w:rFonts w:ascii="Arial Narrow" w:hAnsi="Arial Narrow" w:cs="Calibri"/>
          <w:sz w:val="24"/>
          <w:szCs w:val="24"/>
        </w:rPr>
        <w:t>w celu wykonywania obowiązków państwa członkowskiego w zakresie apliko</w:t>
      </w:r>
      <w:r w:rsidR="004D7725" w:rsidRPr="001E4A3A">
        <w:rPr>
          <w:rFonts w:ascii="Arial Narrow" w:hAnsi="Arial Narrow" w:cs="Calibri"/>
          <w:sz w:val="24"/>
          <w:szCs w:val="24"/>
        </w:rPr>
        <w:t xml:space="preserve">wania o środki wspólnotowe </w:t>
      </w:r>
      <w:r w:rsidRPr="001E4A3A">
        <w:rPr>
          <w:rFonts w:ascii="Arial Narrow" w:hAnsi="Arial Narrow" w:cs="Calibri"/>
          <w:sz w:val="24"/>
          <w:szCs w:val="24"/>
        </w:rPr>
        <w:t xml:space="preserve">i w związku </w:t>
      </w:r>
      <w:r w:rsidR="001D2C15" w:rsidRPr="001E4A3A">
        <w:rPr>
          <w:rFonts w:ascii="Arial Narrow" w:hAnsi="Arial Narrow" w:cs="Calibri"/>
          <w:sz w:val="24"/>
          <w:szCs w:val="24"/>
        </w:rPr>
        <w:br/>
      </w:r>
      <w:r w:rsidRPr="001E4A3A">
        <w:rPr>
          <w:rFonts w:ascii="Arial Narrow" w:hAnsi="Arial Narrow" w:cs="Calibri"/>
          <w:sz w:val="24"/>
          <w:szCs w:val="24"/>
        </w:rPr>
        <w:t>z realizacją projektów w ramach RPO – L2020;</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E4A3A">
        <w:rPr>
          <w:rFonts w:ascii="Arial Narrow" w:hAnsi="Arial Narrow" w:cs="Arial"/>
          <w:sz w:val="24"/>
          <w:szCs w:val="24"/>
        </w:rPr>
        <w:br/>
        <w:t>z realizacją Projektu 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FB0DB2" w:rsidRPr="001E4A3A"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w:t>
      </w:r>
      <w:r w:rsidR="003618D6" w:rsidRPr="001E4A3A">
        <w:rPr>
          <w:rFonts w:ascii="Arial Narrow" w:hAnsi="Arial Narrow" w:cs="Arial"/>
          <w:sz w:val="24"/>
          <w:szCs w:val="24"/>
        </w:rPr>
        <w:t>r</w:t>
      </w:r>
      <w:r w:rsidR="00FB0DB2" w:rsidRPr="001E4A3A">
        <w:rPr>
          <w:rFonts w:ascii="Arial Narrow" w:hAnsi="Arial Narrow" w:cs="Arial"/>
          <w:sz w:val="24"/>
          <w:szCs w:val="24"/>
        </w:rPr>
        <w:t xml:space="preserve">ozporządzeniu </w:t>
      </w:r>
      <w:r w:rsidR="00CE71D9" w:rsidRPr="001E4A3A">
        <w:rPr>
          <w:rFonts w:ascii="Arial Narrow" w:hAnsi="Arial Narrow" w:cs="Arial"/>
          <w:sz w:val="24"/>
          <w:szCs w:val="24"/>
        </w:rPr>
        <w:t>MSWiA</w:t>
      </w:r>
      <w:r w:rsidRPr="001E4A3A">
        <w:rPr>
          <w:rFonts w:ascii="Arial Narrow" w:hAnsi="Arial Narrow" w:cs="Arial"/>
          <w:sz w:val="24"/>
          <w:szCs w:val="24"/>
        </w:rPr>
        <w:t>”</w:t>
      </w:r>
      <w:r w:rsidR="00CE71D9" w:rsidRPr="001E4A3A">
        <w:rPr>
          <w:rFonts w:ascii="Arial Narrow" w:hAnsi="Arial Narrow" w:cs="Arial"/>
          <w:sz w:val="24"/>
          <w:szCs w:val="24"/>
        </w:rPr>
        <w:t xml:space="preserve"> </w:t>
      </w:r>
      <w:r w:rsidR="00FB0DB2" w:rsidRPr="001E4A3A">
        <w:rPr>
          <w:rFonts w:ascii="Arial Narrow" w:hAnsi="Arial Narrow" w:cs="Arial"/>
          <w:sz w:val="24"/>
          <w:szCs w:val="24"/>
        </w:rPr>
        <w:t xml:space="preserve">– należy przez to rozumieć </w:t>
      </w:r>
      <w:r w:rsidR="00FB0DB2" w:rsidRPr="001E4A3A">
        <w:rPr>
          <w:rFonts w:ascii="Arial Narrow" w:eastAsia="Arial" w:hAnsi="Arial Narrow" w:cs="Arial"/>
          <w:sz w:val="24"/>
          <w:szCs w:val="24"/>
          <w:lang w:eastAsia="pl-PL"/>
        </w:rPr>
        <w:t xml:space="preserve">Rozporządzenie Ministra Spraw Wewnętrznych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 xml:space="preserve">i Administracji z dnia 29 kwietnia 2004 r. w sprawie dokumentacji przetwarzania danych osobowych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 xml:space="preserve">oraz warunków technicznych i organizacyjnych, jakim powinny odpowiadać urządzenia i systemy informatyczne służące do przetwarzania danych osobowych (Dz. U. </w:t>
      </w:r>
      <w:r w:rsidR="00653A03" w:rsidRPr="001E4A3A">
        <w:rPr>
          <w:rFonts w:ascii="Arial Narrow" w:eastAsia="Arial" w:hAnsi="Arial Narrow" w:cs="Arial"/>
          <w:sz w:val="24"/>
          <w:szCs w:val="24"/>
          <w:lang w:eastAsia="pl-PL"/>
        </w:rPr>
        <w:t xml:space="preserve">z 2004 r. </w:t>
      </w:r>
      <w:r w:rsidR="00FB0DB2" w:rsidRPr="001E4A3A">
        <w:rPr>
          <w:rFonts w:ascii="Arial Narrow" w:eastAsia="Arial" w:hAnsi="Arial Narrow" w:cs="Arial"/>
          <w:sz w:val="24"/>
          <w:szCs w:val="24"/>
          <w:lang w:eastAsia="pl-PL"/>
        </w:rPr>
        <w:t>Nr 100, poz. 1024);</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 (Dz. U. z 201</w:t>
      </w:r>
      <w:r w:rsidR="0088758B" w:rsidRPr="001E4A3A">
        <w:rPr>
          <w:rFonts w:ascii="Arial Narrow" w:hAnsi="Arial Narrow" w:cs="Arial"/>
          <w:sz w:val="24"/>
          <w:szCs w:val="24"/>
        </w:rPr>
        <w:t>6</w:t>
      </w:r>
      <w:r w:rsidRPr="001E4A3A">
        <w:rPr>
          <w:rFonts w:ascii="Arial Narrow" w:hAnsi="Arial Narrow" w:cs="Arial"/>
          <w:sz w:val="24"/>
          <w:szCs w:val="24"/>
        </w:rPr>
        <w:t xml:space="preserve"> r. poz. </w:t>
      </w:r>
      <w:r w:rsidR="0088758B" w:rsidRPr="001E4A3A">
        <w:rPr>
          <w:rFonts w:ascii="Arial Narrow" w:hAnsi="Arial Narrow" w:cs="Arial"/>
          <w:sz w:val="24"/>
          <w:szCs w:val="24"/>
        </w:rPr>
        <w:t>963</w:t>
      </w:r>
      <w:r w:rsidR="00AE7F71" w:rsidRPr="001E4A3A">
        <w:rPr>
          <w:rFonts w:ascii="Arial Narrow" w:hAnsi="Arial Narrow" w:cs="Arial"/>
          <w:sz w:val="24"/>
          <w:szCs w:val="24"/>
        </w:rPr>
        <w:t xml:space="preserve">, z </w:t>
      </w:r>
      <w:proofErr w:type="spellStart"/>
      <w:r w:rsidR="00AE7F71" w:rsidRPr="001E4A3A">
        <w:rPr>
          <w:rFonts w:ascii="Arial Narrow" w:hAnsi="Arial Narrow" w:cs="Arial"/>
          <w:sz w:val="24"/>
          <w:szCs w:val="24"/>
        </w:rPr>
        <w:t>późn</w:t>
      </w:r>
      <w:proofErr w:type="spellEnd"/>
      <w:r w:rsidR="00AE7F71" w:rsidRPr="001E4A3A">
        <w:rPr>
          <w:rFonts w:ascii="Arial Narrow" w:hAnsi="Arial Narrow" w:cs="Arial"/>
          <w:sz w:val="24"/>
          <w:szCs w:val="24"/>
        </w:rPr>
        <w:t>. zm.</w:t>
      </w:r>
      <w:r w:rsidRPr="001E4A3A">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 (Dz. U. z 201</w:t>
      </w:r>
      <w:r w:rsidR="002F1A93" w:rsidRPr="001E4A3A">
        <w:rPr>
          <w:rFonts w:ascii="Arial Narrow" w:hAnsi="Arial Narrow" w:cs="Arial"/>
          <w:sz w:val="24"/>
          <w:szCs w:val="24"/>
        </w:rPr>
        <w:t>6</w:t>
      </w:r>
      <w:r w:rsidRPr="001E4A3A">
        <w:rPr>
          <w:rFonts w:ascii="Arial Narrow" w:hAnsi="Arial Narrow" w:cs="Arial"/>
          <w:sz w:val="24"/>
          <w:szCs w:val="24"/>
        </w:rPr>
        <w:t xml:space="preserve"> r.</w:t>
      </w:r>
      <w:r w:rsidR="002F1A93" w:rsidRPr="001E4A3A">
        <w:rPr>
          <w:rFonts w:ascii="Arial Narrow" w:hAnsi="Arial Narrow" w:cs="Arial"/>
          <w:sz w:val="24"/>
          <w:szCs w:val="24"/>
        </w:rPr>
        <w:t>,</w:t>
      </w:r>
      <w:r w:rsidRPr="001E4A3A">
        <w:rPr>
          <w:rFonts w:ascii="Arial Narrow" w:hAnsi="Arial Narrow" w:cs="Arial"/>
          <w:sz w:val="24"/>
          <w:szCs w:val="24"/>
        </w:rPr>
        <w:t xml:space="preserve"> poz.</w:t>
      </w:r>
      <w:r w:rsidR="002F1A93" w:rsidRPr="001E4A3A">
        <w:rPr>
          <w:rFonts w:ascii="Arial Narrow" w:hAnsi="Arial Narrow" w:cs="Arial"/>
          <w:sz w:val="24"/>
          <w:szCs w:val="24"/>
        </w:rPr>
        <w:t xml:space="preserve"> </w:t>
      </w:r>
      <w:r w:rsidR="00041CA7" w:rsidRPr="001E4A3A">
        <w:rPr>
          <w:rFonts w:ascii="Arial Narrow" w:hAnsi="Arial Narrow" w:cs="Arial"/>
          <w:sz w:val="24"/>
          <w:szCs w:val="24"/>
        </w:rPr>
        <w:t>1817</w:t>
      </w:r>
      <w:r w:rsidRPr="001E4A3A">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E4A3A">
        <w:rPr>
          <w:rFonts w:ascii="Arial Narrow" w:hAnsi="Arial Narrow" w:cs="Arial"/>
          <w:sz w:val="24"/>
          <w:szCs w:val="24"/>
        </w:rPr>
        <w:br/>
        <w:t xml:space="preserve">i usuwanie, w zakresie niezbędnym do prawidłowego wykonania przez Beneficjenta zadań wynikających </w:t>
      </w:r>
      <w:r w:rsidRPr="001E4A3A">
        <w:rPr>
          <w:rFonts w:ascii="Arial Narrow" w:hAnsi="Arial Narrow" w:cs="Arial"/>
          <w:sz w:val="24"/>
          <w:szCs w:val="24"/>
        </w:rPr>
        <w:br/>
        <w:t>z Umowy;</w:t>
      </w:r>
    </w:p>
    <w:p w:rsidR="00C87DFD" w:rsidRPr="001E4A3A"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 zbioru danych osobowych</w:t>
      </w:r>
      <w:r w:rsidRPr="001E4A3A">
        <w:rPr>
          <w:rFonts w:ascii="Arial Narrow" w:hAnsi="Arial Narrow" w:cs="Arial"/>
          <w:sz w:val="24"/>
          <w:szCs w:val="24"/>
        </w:rPr>
        <w:t>”</w:t>
      </w:r>
      <w:r w:rsidR="00C87DFD" w:rsidRPr="001E4A3A">
        <w:rPr>
          <w:rFonts w:ascii="Arial Narrow" w:hAnsi="Arial Narrow" w:cs="Arial"/>
          <w:sz w:val="24"/>
          <w:szCs w:val="24"/>
        </w:rPr>
        <w:t xml:space="preserve"> – należy przez to rozumieć Ministra </w:t>
      </w:r>
      <w:r w:rsidR="00C218EC" w:rsidRPr="001E4A3A">
        <w:rPr>
          <w:rFonts w:ascii="Arial Narrow" w:hAnsi="Arial Narrow" w:cs="Arial"/>
          <w:sz w:val="24"/>
          <w:szCs w:val="24"/>
        </w:rPr>
        <w:t>Rozwoju</w:t>
      </w:r>
      <w:r w:rsidR="00C87DFD" w:rsidRPr="001E4A3A">
        <w:rPr>
          <w:rFonts w:ascii="Arial Narrow" w:hAnsi="Arial Narrow" w:cs="Arial"/>
          <w:sz w:val="24"/>
          <w:szCs w:val="24"/>
        </w:rPr>
        <w:t>;</w:t>
      </w:r>
    </w:p>
    <w:p w:rsidR="00893FA0" w:rsidRPr="001E4A3A"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893FA0" w:rsidRPr="001E4A3A">
        <w:rPr>
          <w:rFonts w:ascii="Arial Narrow" w:hAnsi="Arial Narrow" w:cs="Arial"/>
          <w:sz w:val="24"/>
          <w:szCs w:val="24"/>
        </w:rPr>
        <w:t>Powierzającym</w:t>
      </w:r>
      <w:r w:rsidRPr="001E4A3A">
        <w:rPr>
          <w:rFonts w:ascii="Arial Narrow" w:hAnsi="Arial Narrow" w:cs="Arial"/>
          <w:sz w:val="24"/>
          <w:szCs w:val="24"/>
        </w:rPr>
        <w:t>”</w:t>
      </w:r>
      <w:r w:rsidR="00893FA0" w:rsidRPr="001E4A3A">
        <w:rPr>
          <w:rFonts w:ascii="Arial Narrow" w:hAnsi="Arial Narrow" w:cs="Arial"/>
          <w:sz w:val="24"/>
          <w:szCs w:val="24"/>
        </w:rPr>
        <w:t xml:space="preserve"> – należy przez to rozumieć Ins</w:t>
      </w:r>
      <w:r w:rsidR="00B066BD" w:rsidRPr="001E4A3A">
        <w:rPr>
          <w:rFonts w:ascii="Arial Narrow" w:hAnsi="Arial Narrow" w:cs="Arial"/>
          <w:sz w:val="24"/>
          <w:szCs w:val="24"/>
        </w:rPr>
        <w:t>tytucję Zarządzającą;</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„rozliczeniu wydatków” – należy przez to rozumieć wykazanie i udokumentowanie we wniosku o płatność </w:t>
      </w:r>
      <w:r w:rsidRPr="001E4A3A">
        <w:rPr>
          <w:rFonts w:ascii="Arial Narrow" w:hAnsi="Arial Narrow" w:cs="Arial"/>
          <w:sz w:val="24"/>
          <w:szCs w:val="24"/>
        </w:rPr>
        <w:lastRenderedPageBreak/>
        <w:t>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w  zastosowaniu art. 107 i 108 Traktatu (Dz. U. UE L z dnia 26 czerwca 2014 r.);</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Europejskiej</w:t>
      </w:r>
      <w:r w:rsidRPr="001E4A3A">
        <w:rPr>
          <w:rFonts w:ascii="Arial Narrow" w:hAnsi="Arial Narrow" w:cs="Arial"/>
          <w:sz w:val="24"/>
          <w:szCs w:val="24"/>
        </w:rPr>
        <w:br/>
        <w:t xml:space="preserve">do 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xml:space="preserve"> (Dz. Urz. UE L 352 z dnia 24 grudnia 2013 r.);</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z to rozumieć aplikację główną C</w:t>
      </w:r>
      <w:r w:rsidRPr="001E4A3A">
        <w:rPr>
          <w:rFonts w:ascii="Arial Narrow" w:hAnsi="Arial Narrow" w:cs="Calibri"/>
          <w:sz w:val="24"/>
          <w:szCs w:val="24"/>
        </w:rPr>
        <w:t xml:space="preserve">entralnego </w:t>
      </w:r>
      <w:r w:rsidR="00E54C98" w:rsidRPr="001E4A3A">
        <w:rPr>
          <w:rFonts w:ascii="Arial Narrow" w:hAnsi="Arial Narrow" w:cs="Calibri"/>
          <w:sz w:val="24"/>
          <w:szCs w:val="24"/>
        </w:rPr>
        <w:t>S</w:t>
      </w:r>
      <w:r w:rsidRPr="001E4A3A">
        <w:rPr>
          <w:rFonts w:ascii="Arial Narrow" w:hAnsi="Arial Narrow" w:cs="Calibri"/>
          <w:sz w:val="24"/>
          <w:szCs w:val="24"/>
        </w:rPr>
        <w:t xml:space="preserve">ystemu </w:t>
      </w:r>
      <w:r w:rsidR="00E54C98" w:rsidRPr="001E4A3A">
        <w:rPr>
          <w:rFonts w:ascii="Arial Narrow" w:hAnsi="Arial Narrow" w:cs="Calibri"/>
          <w:sz w:val="24"/>
          <w:szCs w:val="24"/>
        </w:rPr>
        <w:t>T</w:t>
      </w:r>
      <w:r w:rsidRPr="001E4A3A">
        <w:rPr>
          <w:rFonts w:ascii="Arial Narrow" w:hAnsi="Arial Narrow" w:cs="Calibri"/>
          <w:sz w:val="24"/>
          <w:szCs w:val="24"/>
        </w:rPr>
        <w:t>eleinformatycznego;</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„ustawie o ochronie danych osobowych” – należy przez to rozumieć ustawę z dnia 29 sierpnia 1997 r.</w:t>
      </w:r>
      <w:r w:rsidRPr="001E4A3A">
        <w:rPr>
          <w:rFonts w:ascii="Arial Narrow" w:hAnsi="Arial Narrow" w:cs="Arial"/>
          <w:sz w:val="24"/>
          <w:szCs w:val="24"/>
        </w:rPr>
        <w:br/>
        <w:t xml:space="preserve"> o ochronie danych osobowych (</w:t>
      </w:r>
      <w:r w:rsidR="00776FDE" w:rsidRPr="001E4A3A">
        <w:rPr>
          <w:rFonts w:ascii="Arial Narrow" w:hAnsi="Arial Narrow" w:cs="Calibri"/>
          <w:sz w:val="24"/>
          <w:szCs w:val="24"/>
        </w:rPr>
        <w:t>Dz. U. z 2016 r., poz. 922</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publicznych (Dz. U. z </w:t>
      </w:r>
      <w:r w:rsidR="003F71D6" w:rsidRPr="001E4A3A">
        <w:rPr>
          <w:rFonts w:ascii="Arial Narrow" w:hAnsi="Arial Narrow" w:cs="Arial"/>
          <w:sz w:val="24"/>
          <w:szCs w:val="24"/>
        </w:rPr>
        <w:t>2015</w:t>
      </w:r>
      <w:r w:rsidRPr="001E4A3A">
        <w:rPr>
          <w:rFonts w:ascii="Arial Narrow" w:hAnsi="Arial Narrow" w:cs="Arial"/>
          <w:sz w:val="24"/>
          <w:szCs w:val="24"/>
        </w:rPr>
        <w:t xml:space="preserve"> r</w:t>
      </w:r>
      <w:r w:rsidR="00DF3362" w:rsidRPr="001E4A3A">
        <w:rPr>
          <w:rFonts w:ascii="Arial Narrow" w:hAnsi="Arial Narrow" w:cs="Arial"/>
          <w:sz w:val="24"/>
          <w:szCs w:val="24"/>
        </w:rPr>
        <w:t>.</w:t>
      </w:r>
      <w:r w:rsidRPr="001E4A3A">
        <w:rPr>
          <w:rFonts w:ascii="Arial Narrow" w:hAnsi="Arial Narrow" w:cs="Arial"/>
          <w:sz w:val="24"/>
          <w:szCs w:val="24"/>
        </w:rPr>
        <w:t xml:space="preserve">, poz. </w:t>
      </w:r>
      <w:r w:rsidR="003F71D6" w:rsidRPr="001E4A3A">
        <w:rPr>
          <w:rFonts w:ascii="Arial Narrow" w:hAnsi="Arial Narrow" w:cs="Arial"/>
          <w:sz w:val="24"/>
          <w:szCs w:val="24"/>
        </w:rPr>
        <w:t>2164</w:t>
      </w:r>
      <w:r w:rsidRPr="001E4A3A">
        <w:rPr>
          <w:rFonts w:ascii="Arial Narrow" w:hAnsi="Arial Narrow" w:cs="Arial"/>
          <w:sz w:val="24"/>
          <w:szCs w:val="24"/>
        </w:rPr>
        <w:t xml:space="preserve"> z </w:t>
      </w:r>
      <w:proofErr w:type="spellStart"/>
      <w:r w:rsidRPr="001E4A3A">
        <w:rPr>
          <w:rFonts w:ascii="Arial Narrow" w:hAnsi="Arial Narrow" w:cs="Arial"/>
          <w:sz w:val="24"/>
          <w:szCs w:val="24"/>
        </w:rPr>
        <w:t>późn</w:t>
      </w:r>
      <w:proofErr w:type="spellEnd"/>
      <w:r w:rsidRPr="001E4A3A">
        <w:rPr>
          <w:rFonts w:ascii="Arial Narrow" w:hAnsi="Arial Narrow" w:cs="Arial"/>
          <w:sz w:val="24"/>
          <w:szCs w:val="24"/>
        </w:rPr>
        <w:t>. zm</w:t>
      </w:r>
      <w:r w:rsidR="00E43657" w:rsidRPr="001E4A3A">
        <w:rPr>
          <w:rFonts w:ascii="Arial Narrow" w:hAnsi="Arial Narrow" w:cs="Arial"/>
          <w:sz w:val="24"/>
          <w:szCs w:val="24"/>
        </w:rPr>
        <w:t>.</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„wytycznych”– należy przez to rozumieć krajowe wytyczne horyzontalne wydane na podstawie art. 5 ustawy wdrożeniowej, 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2014-2020, zwane dalej Wytycznymi w zakresie monitorowania z dnia 22.04.2015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sprawozdawczości na lata 2014 – 2020 z dnia 08.05.2015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kwalifikowalności wydatków w </w:t>
      </w:r>
      <w:r w:rsidR="00B066BD" w:rsidRPr="001E4A3A">
        <w:rPr>
          <w:rFonts w:ascii="Arial Narrow" w:hAnsi="Arial Narrow" w:cs="Arial Narrow"/>
          <w:color w:val="auto"/>
          <w:sz w:val="24"/>
        </w:rPr>
        <w:t>ramach</w:t>
      </w:r>
      <w:r w:rsidRPr="001E4A3A">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1E4A3A">
        <w:rPr>
          <w:rFonts w:ascii="Arial Narrow" w:hAnsi="Arial Narrow" w:cs="Arial Narrow"/>
          <w:color w:val="auto"/>
          <w:sz w:val="24"/>
        </w:rPr>
        <w:t>9.09</w:t>
      </w:r>
      <w:r w:rsidRPr="001E4A3A">
        <w:rPr>
          <w:rFonts w:ascii="Arial Narrow" w:hAnsi="Arial Narrow" w:cs="Arial Narrow"/>
          <w:color w:val="auto"/>
          <w:sz w:val="24"/>
        </w:rPr>
        <w:t>.201</w:t>
      </w:r>
      <w:r w:rsidR="00765CD9" w:rsidRPr="001E4A3A">
        <w:rPr>
          <w:rFonts w:ascii="Arial Narrow" w:hAnsi="Arial Narrow" w:cs="Arial Narrow"/>
          <w:color w:val="auto"/>
          <w:sz w:val="24"/>
        </w:rPr>
        <w:t>6</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równości szans i niedyskryminacji, w tym dostępności dla osób </w:t>
      </w:r>
      <w:r w:rsidRPr="001E4A3A">
        <w:rPr>
          <w:rFonts w:ascii="Arial Narrow" w:hAnsi="Arial Narrow" w:cs="Arial Narrow"/>
          <w:color w:val="auto"/>
          <w:sz w:val="24"/>
        </w:rPr>
        <w:br/>
        <w:t>z niepełnosprawnościami oraz zasady równości szans kobiet i mężczyzn w ramach funduszy unijnych</w:t>
      </w:r>
      <w:r w:rsidRPr="001E4A3A">
        <w:rPr>
          <w:rFonts w:ascii="Arial Narrow" w:hAnsi="Arial Narrow" w:cs="Arial Narrow"/>
          <w:color w:val="auto"/>
          <w:sz w:val="24"/>
        </w:rPr>
        <w:br/>
        <w:t>na lata 2014-2020 z dnia 08.05.2015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kontroli realizacji programów operacyjnych na lata 2014-2020 z dnia 28.05.2015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na lata 2014-2020, zwane dalej Wytycznymi w zakresie gromadzenia danych z dnia 03.03.2015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lastRenderedPageBreak/>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DE2946" w:rsidRPr="001E4A3A">
        <w:rPr>
          <w:rFonts w:ascii="Arial Narrow" w:eastAsia="Arial Narrow" w:hAnsi="Arial Narrow" w:cs="Arial Narrow"/>
          <w:color w:val="auto"/>
          <w:sz w:val="24"/>
          <w:szCs w:val="24"/>
        </w:rPr>
        <w:t>umowy</w:t>
      </w:r>
      <w:r w:rsidRPr="001E4A3A">
        <w:rPr>
          <w:rFonts w:ascii="Arial Narrow" w:eastAsia="Arial Narrow" w:hAnsi="Arial Narrow" w:cs="Arial Narrow"/>
          <w:color w:val="auto"/>
          <w:sz w:val="24"/>
          <w:szCs w:val="24"/>
        </w:rPr>
        <w:t xml:space="preserve"> 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1E4A3A"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2F1D6E" w:rsidRPr="001E4A3A">
        <w:rPr>
          <w:rFonts w:ascii="Arial Narrow" w:hAnsi="Arial Narrow" w:cs="Arial"/>
          <w:color w:val="auto"/>
          <w:sz w:val="24"/>
          <w:szCs w:val="24"/>
        </w:rPr>
        <w:t>.</w:t>
      </w:r>
    </w:p>
    <w:p w:rsidR="002F1D6E" w:rsidRPr="001E4A3A"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Przedmiot umowy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w:t>
      </w:r>
      <w:r w:rsidR="002F6D95" w:rsidRPr="001E4A3A">
        <w:rPr>
          <w:rStyle w:val="Odwoanieprzypisudolnego"/>
          <w:rFonts w:ascii="Arial Narrow" w:hAnsi="Arial Narrow"/>
          <w:sz w:val="24"/>
          <w:szCs w:val="24"/>
        </w:rPr>
        <w:footnoteReference w:id="7"/>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8"/>
      </w:r>
      <w:r w:rsidRPr="001E4A3A">
        <w:rPr>
          <w:rFonts w:ascii="Arial Narrow" w:hAnsi="Arial Narrow" w:cs="Calibri"/>
          <w:sz w:val="24"/>
          <w:szCs w:val="24"/>
        </w:rPr>
        <w: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9"/>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lastRenderedPageBreak/>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10"/>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Dofinansowanie, o którym mowa w ust. 2</w:t>
      </w:r>
      <w:r w:rsidR="00C5671D" w:rsidRPr="001E4A3A">
        <w:rPr>
          <w:rFonts w:ascii="Arial Narrow" w:hAnsi="Arial Narrow" w:cs="Arial"/>
          <w:sz w:val="24"/>
          <w:szCs w:val="24"/>
        </w:rPr>
        <w:t xml:space="preserve"> lub 3</w:t>
      </w:r>
      <w:r w:rsidR="001F33D5" w:rsidRPr="001E4A3A">
        <w:rPr>
          <w:rFonts w:ascii="Arial Narrow" w:hAnsi="Arial Narrow" w:cs="Arial"/>
          <w:sz w:val="24"/>
          <w:szCs w:val="24"/>
        </w:rPr>
        <w:t>*</w:t>
      </w:r>
      <w:r w:rsidRPr="001E4A3A">
        <w:rPr>
          <w:rFonts w:ascii="Arial Narrow" w:hAnsi="Arial Narrow" w:cs="Arial"/>
          <w:sz w:val="24"/>
          <w:szCs w:val="24"/>
        </w:rPr>
        <w:t xml:space="preserve">, jest przeznaczone na pokrycie wydatków kwalifikowalnych ponoszonych przez Beneficjenta </w:t>
      </w:r>
      <w:r w:rsidRPr="001E4A3A">
        <w:rPr>
          <w:rFonts w:ascii="Arial Narrow" w:hAnsi="Arial Narrow" w:cs="Arial"/>
          <w:iCs/>
          <w:sz w:val="24"/>
          <w:szCs w:val="24"/>
        </w:rPr>
        <w:t xml:space="preserve">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1"/>
      </w:r>
      <w:r w:rsidRPr="001E4A3A">
        <w:rPr>
          <w:rFonts w:ascii="Arial Narrow" w:hAnsi="Arial Narrow" w:cs="Arial"/>
          <w:sz w:val="24"/>
          <w:szCs w:val="24"/>
        </w:rPr>
        <w:t xml:space="preserve">w związku z realizacją Projektu. </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w:t>
      </w:r>
      <w:r w:rsidRPr="001E4A3A">
        <w:rPr>
          <w:rFonts w:ascii="Arial Narrow" w:hAnsi="Arial Narrow" w:cs="Arial"/>
          <w:sz w:val="24"/>
          <w:szCs w:val="24"/>
        </w:rPr>
        <w:b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2"/>
      </w:r>
      <w:r w:rsidRPr="001E4A3A">
        <w:rPr>
          <w:rFonts w:ascii="Arial Narrow" w:hAnsi="Arial Narrow" w:cs="Arial"/>
          <w:sz w:val="24"/>
          <w:szCs w:val="24"/>
        </w:rPr>
        <w:t xml:space="preserve"> wkładu własnego w kwocie, o której mowa w ust. </w:t>
      </w:r>
      <w:r w:rsidR="00323B4B" w:rsidRPr="001E4A3A">
        <w:rPr>
          <w:rFonts w:ascii="Arial Narrow" w:hAnsi="Arial Narrow" w:cs="Arial"/>
          <w:sz w:val="24"/>
          <w:szCs w:val="24"/>
        </w:rPr>
        <w:t>4</w:t>
      </w:r>
      <w:r w:rsidRPr="001E4A3A">
        <w:rPr>
          <w:rFonts w:ascii="Arial Narrow" w:hAnsi="Arial Narrow" w:cs="Arial"/>
          <w:sz w:val="24"/>
          <w:szCs w:val="24"/>
        </w:rPr>
        <w:t xml:space="preserve">, Instytucja Zarządzająca może obniżyć kwotę przyznanego dofinansowania proporcjonalnie do jej udziału </w:t>
      </w:r>
      <w:r w:rsidRPr="001E4A3A">
        <w:rPr>
          <w:rFonts w:ascii="Arial Narrow" w:hAnsi="Arial Narrow" w:cs="Arial"/>
          <w:sz w:val="24"/>
          <w:szCs w:val="24"/>
        </w:rPr>
        <w:br/>
        <w:t>w całkowitej wartości Projektu oraz proporcjonalnie do udziału procentowego wynikającego z intensywności pomocy publicznej</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t>
      </w:r>
      <w:bookmarkStart w:id="0" w:name="_GoBack"/>
      <w:bookmarkEnd w:id="0"/>
      <w:r w:rsidRPr="001E4A3A">
        <w:rPr>
          <w:rFonts w:ascii="Arial Narrow" w:hAnsi="Arial Narrow" w:cs="Arial"/>
          <w:sz w:val="24"/>
          <w:szCs w:val="24"/>
        </w:rPr>
        <w:t xml:space="preserve">Wkład własny, który zostanie rozliczony ponad wysokość wskazaną w ust. </w:t>
      </w:r>
      <w:r w:rsidR="00FB194F">
        <w:rPr>
          <w:rFonts w:ascii="Arial Narrow" w:hAnsi="Arial Narrow" w:cs="Arial"/>
          <w:sz w:val="24"/>
          <w:szCs w:val="24"/>
        </w:rPr>
        <w:t>4</w:t>
      </w:r>
      <w:r w:rsidRPr="001E4A3A">
        <w:rPr>
          <w:rFonts w:ascii="Arial Narrow" w:hAnsi="Arial Narrow" w:cs="Arial"/>
          <w:sz w:val="24"/>
          <w:szCs w:val="24"/>
        </w:rPr>
        <w:t xml:space="preserve"> może zostać uznany za niekwalifikowalny.</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iCs/>
          <w:sz w:val="24"/>
          <w:szCs w:val="24"/>
        </w:rPr>
        <w:t xml:space="preserve">Wydatki w ramach Projektu mogą obejmować koszt podatku od towarów i usług, zgodnie ze złożonym przez Beneficjenta lub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4"/>
      </w:r>
      <w:r w:rsidRPr="001E4A3A">
        <w:rPr>
          <w:rFonts w:ascii="Arial Narrow" w:hAnsi="Arial Narrow" w:cs="Arial"/>
          <w:iCs/>
          <w:sz w:val="24"/>
          <w:szCs w:val="24"/>
        </w:rPr>
        <w:t xml:space="preserve"> oświadczeniem, stanowiącym załącznik nr 3 do Umowy.</w:t>
      </w:r>
      <w:r w:rsidRPr="001E4A3A">
        <w:rPr>
          <w:rStyle w:val="Odwoanieprzypisudolnego"/>
          <w:rFonts w:ascii="Arial Narrow" w:hAnsi="Arial Narrow" w:cs="Arial"/>
          <w:iCs/>
          <w:sz w:val="24"/>
          <w:szCs w:val="24"/>
        </w:rPr>
        <w:footnoteReference w:id="15"/>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iCs/>
          <w:sz w:val="24"/>
          <w:szCs w:val="24"/>
        </w:rPr>
        <w:t xml:space="preserve">Złożenie oświadczenia, o którym mowa w ust. </w:t>
      </w:r>
      <w:r w:rsidR="002336C0" w:rsidRPr="001E4A3A">
        <w:rPr>
          <w:rFonts w:ascii="Arial Narrow" w:hAnsi="Arial Narrow" w:cs="Arial"/>
          <w:iCs/>
          <w:sz w:val="24"/>
          <w:szCs w:val="24"/>
        </w:rPr>
        <w:t>8</w:t>
      </w:r>
      <w:r w:rsidRPr="001E4A3A">
        <w:rPr>
          <w:rFonts w:ascii="Arial Narrow" w:hAnsi="Arial Narrow" w:cs="Arial"/>
          <w:iCs/>
          <w:sz w:val="24"/>
          <w:szCs w:val="24"/>
        </w:rPr>
        <w:t xml:space="preserve"> stanowi warunek zawarcia umowy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e)</w:t>
      </w:r>
      <w:r w:rsidR="007A0719" w:rsidRPr="001E4A3A">
        <w:rPr>
          <w:rFonts w:ascii="Arial Narrow" w:hAnsi="Arial Narrow" w:cs="Arial"/>
          <w:iCs/>
          <w:sz w:val="24"/>
          <w:szCs w:val="24"/>
        </w:rPr>
        <w:t xml:space="preserve">, </w:t>
      </w:r>
      <w:r w:rsidR="007A0719" w:rsidRPr="001E4A3A">
        <w:rPr>
          <w:rFonts w:ascii="Arial Narrow" w:hAnsi="Arial Narrow" w:cs="Arial"/>
          <w:sz w:val="24"/>
          <w:szCs w:val="24"/>
        </w:rPr>
        <w:t>zamieszczonymi na stronie internetowej Instytucji Zarządzającej http://rpo.lubuskie.pl.</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W przypadku dokonania zmian w Projekcie, o których mowa w § 25 umowy,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o których mowa w § 1 pkt 34</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2F1D6E" w:rsidRPr="001E4A3A"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może obniżyć stawkę ryczałtową kosztów pośrednich w przypadkach rażącego naruszenia przez Beneficjenta postanowień umowy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lastRenderedPageBreak/>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697DF9" w:rsidRPr="001E4A3A" w:rsidRDefault="00697DF9" w:rsidP="003132BC">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741F8F" w:rsidRPr="001E4A3A" w:rsidRDefault="00741F8F" w:rsidP="00741F8F">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34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1E4A3A">
        <w:rPr>
          <w:rFonts w:ascii="Arial Narrow" w:hAnsi="Arial Narrow" w:cs="Calibri"/>
          <w:sz w:val="24"/>
          <w:szCs w:val="24"/>
        </w:rPr>
        <w:br/>
        <w:t xml:space="preserve">w terminie do 7 dni od daty powzięcia przez Beneficjenta informacji </w:t>
      </w:r>
      <w:r w:rsidR="003D2933" w:rsidRPr="001E4A3A">
        <w:rPr>
          <w:rFonts w:ascii="Arial Narrow" w:hAnsi="Arial Narrow" w:cs="Calibri"/>
          <w:sz w:val="24"/>
          <w:szCs w:val="24"/>
        </w:rPr>
        <w:t>o każdej zmianie w tym zakresie;</w:t>
      </w:r>
    </w:p>
    <w:p w:rsidR="00280945" w:rsidRPr="001E4A3A" w:rsidRDefault="00280945" w:rsidP="00280945">
      <w:pPr>
        <w:autoSpaceDE w:val="0"/>
        <w:autoSpaceDN w:val="0"/>
        <w:adjustRightInd w:val="0"/>
        <w:spacing w:after="0" w:line="240" w:lineRule="auto"/>
        <w:ind w:left="714"/>
        <w:contextualSpacing/>
        <w:jc w:val="both"/>
        <w:rPr>
          <w:rFonts w:ascii="Arial Narrow" w:hAnsi="Arial Narrow" w:cs="Calibri"/>
          <w:sz w:val="24"/>
          <w:szCs w:val="24"/>
        </w:rPr>
      </w:pP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realizacji projektu zgodnie z Opisem wdrażania Podmiotowego Systemu Finansowania w województwie lubuskim w ramach RPO Lubuskie 2020, który stanowi załącznik nr …. do umowy, w tym m.in. do</w:t>
      </w:r>
      <w:r w:rsidRPr="001E4A3A">
        <w:rPr>
          <w:rStyle w:val="Odwoanieprzypisudolnego"/>
          <w:rFonts w:ascii="Arial Narrow" w:hAnsi="Arial Narrow" w:cs="Calibri"/>
          <w:sz w:val="24"/>
          <w:szCs w:val="24"/>
        </w:rPr>
        <w:footnoteReference w:id="26"/>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umowy,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zachowania w procesie dystrybucji środków, terminu 14 dni kalendarzowych od momentu złożenia poprawnie wypełnionych oraz kompletnych dokumentów zgłoszeniowych przez przedsiębiorcę do momentu podpisania umowy;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1E4A3A">
        <w:rPr>
          <w:rFonts w:ascii="Arial Narrow" w:hAnsi="Arial Narrow"/>
          <w:sz w:val="24"/>
          <w:szCs w:val="24"/>
        </w:rPr>
        <w:b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7"/>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8"/>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w:t>
      </w:r>
      <w:r w:rsidRPr="001E4A3A">
        <w:rPr>
          <w:rFonts w:ascii="Arial Narrow" w:hAnsi="Arial Narrow" w:cs="Calibri"/>
          <w:sz w:val="24"/>
          <w:szCs w:val="24"/>
        </w:rPr>
        <w:lastRenderedPageBreak/>
        <w:t>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29"/>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uzgadnia i przekazuje do Instytucji Zarządzającej, bezpośrednio przy podpisaniu 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E4A3A">
        <w:rPr>
          <w:rFonts w:ascii="Arial Narrow" w:hAnsi="Arial Narrow" w:cs="Arial"/>
          <w:sz w:val="24"/>
          <w:szCs w:val="24"/>
        </w:rPr>
        <w:br/>
        <w:t>W takim przypadku stosuje się § 16 ust. 10,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w:t>
      </w:r>
      <w:r w:rsidR="00280945" w:rsidRPr="001E4A3A">
        <w:rPr>
          <w:rFonts w:ascii="Arial Narrow" w:hAnsi="Arial Narrow" w:cs="Calibri"/>
          <w:sz w:val="24"/>
          <w:szCs w:val="24"/>
        </w:rPr>
        <w:t xml:space="preserve"> lub 3</w:t>
      </w:r>
      <w:r w:rsidR="001F33D5" w:rsidRPr="001E4A3A">
        <w:rPr>
          <w:rFonts w:ascii="Arial Narrow" w:hAnsi="Arial Narrow" w:cs="Calibri"/>
          <w:sz w:val="24"/>
          <w:szCs w:val="24"/>
        </w:rPr>
        <w:t>*</w:t>
      </w:r>
      <w:r w:rsidRPr="001E4A3A">
        <w:rPr>
          <w:rFonts w:ascii="Arial Narrow" w:hAnsi="Arial Narrow" w:cs="Calibri"/>
          <w:sz w:val="24"/>
          <w:szCs w:val="24"/>
        </w:rPr>
        <w:t xml:space="preserve">, jest wypłacane w formie zaliczki w wysokości określonej </w:t>
      </w:r>
      <w:r w:rsidRPr="001E4A3A">
        <w:rPr>
          <w:rFonts w:ascii="Arial Narrow" w:hAnsi="Arial Narrow" w:cs="Calibri"/>
          <w:sz w:val="24"/>
          <w:szCs w:val="24"/>
        </w:rPr>
        <w:br/>
        <w:t>w harmonogramie płatności stanowiącym załącznik nr 4 do Umowy, z zastrzeżeniem § 9.</w:t>
      </w:r>
    </w:p>
    <w:p w:rsidR="00697DF9" w:rsidRPr="001E4A3A" w:rsidRDefault="00697DF9" w:rsidP="00BC66A5">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Dofinansowanie w formie zaliczki, o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0"/>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1"/>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9F1686" w:rsidRPr="001E4A3A">
        <w:rPr>
          <w:rFonts w:ascii="Arial Narrow" w:hAnsi="Arial Narrow" w:cs="Calibri"/>
          <w:sz w:val="24"/>
          <w:szCs w:val="24"/>
        </w:rPr>
        <w:t xml:space="preserve"> i</w:t>
      </w:r>
      <w:r w:rsidR="003B3D81" w:rsidRPr="001E4A3A">
        <w:rPr>
          <w:rFonts w:ascii="Arial Narrow" w:hAnsi="Arial Narrow" w:cs="Calibri"/>
          <w:sz w:val="24"/>
          <w:szCs w:val="24"/>
        </w:rPr>
        <w:t xml:space="preserve"> 6</w:t>
      </w:r>
      <w:r w:rsidRPr="001E4A3A">
        <w:rPr>
          <w:rFonts w:ascii="Arial Narrow" w:hAnsi="Arial Narrow" w:cs="Calibri"/>
          <w:sz w:val="24"/>
          <w:szCs w:val="24"/>
        </w:rPr>
        <w:t>. Zmiana rachunku/ów bankowego/</w:t>
      </w:r>
      <w:proofErr w:type="spellStart"/>
      <w:r w:rsidRPr="001E4A3A">
        <w:rPr>
          <w:rFonts w:ascii="Arial Narrow" w:hAnsi="Arial Narrow" w:cs="Calibri"/>
          <w:sz w:val="24"/>
          <w:szCs w:val="24"/>
        </w:rPr>
        <w:t>ych</w:t>
      </w:r>
      <w:proofErr w:type="spellEnd"/>
      <w:r w:rsidRPr="001E4A3A">
        <w:rPr>
          <w:rFonts w:ascii="Arial Narrow" w:hAnsi="Arial Narrow" w:cs="Calibri"/>
          <w:sz w:val="24"/>
          <w:szCs w:val="24"/>
        </w:rPr>
        <w:t xml:space="preserve"> wymaga zawarcia aneksu </w:t>
      </w:r>
      <w:r w:rsidRPr="001E4A3A">
        <w:rPr>
          <w:rFonts w:ascii="Arial Narrow" w:hAnsi="Arial Narrow" w:cs="Calibri"/>
          <w:sz w:val="24"/>
          <w:szCs w:val="24"/>
        </w:rPr>
        <w:b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r w:rsidR="00280945" w:rsidRPr="001E4A3A">
        <w:rPr>
          <w:rFonts w:ascii="Arial Narrow" w:hAnsi="Arial Narrow" w:cs="Arial Narrow"/>
          <w:sz w:val="24"/>
          <w:szCs w:val="24"/>
        </w:rPr>
        <w:t xml:space="preserve"> lub 3</w:t>
      </w:r>
      <w:r w:rsidR="001F33D5" w:rsidRPr="001E4A3A">
        <w:rPr>
          <w:rFonts w:ascii="Arial Narrow" w:hAnsi="Arial Narrow" w:cs="Arial Narrow"/>
          <w:sz w:val="24"/>
          <w:szCs w:val="24"/>
        </w:rPr>
        <w:t>*</w:t>
      </w:r>
      <w:r w:rsidRPr="001E4A3A">
        <w:rPr>
          <w:rFonts w:ascii="Arial Narrow" w:hAnsi="Arial Narrow" w:cs="Arial Narrow"/>
          <w:sz w:val="24"/>
          <w:szCs w:val="24"/>
        </w:rPr>
        <w:t>.</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t>z zapisami ustawy z dnia 13 listopada 2003 r. o dochodach jednostek samorządu terytorialnego (Dz. U. z 201</w:t>
      </w:r>
      <w:r w:rsidR="00D4576A" w:rsidRPr="001E4A3A">
        <w:rPr>
          <w:rFonts w:ascii="Arial Narrow" w:hAnsi="Arial Narrow" w:cs="Arial Narrow"/>
          <w:sz w:val="24"/>
          <w:szCs w:val="24"/>
        </w:rPr>
        <w:t>6,</w:t>
      </w:r>
      <w:r w:rsidRPr="001E4A3A">
        <w:rPr>
          <w:rFonts w:ascii="Arial Narrow" w:hAnsi="Arial Narrow" w:cs="Arial Narrow"/>
          <w:sz w:val="24"/>
          <w:szCs w:val="24"/>
        </w:rPr>
        <w:t xml:space="preserve"> poz.</w:t>
      </w:r>
      <w:r w:rsidR="003B3D81" w:rsidRPr="001E4A3A">
        <w:rPr>
          <w:rFonts w:ascii="Arial Narrow" w:hAnsi="Arial Narrow" w:cs="Arial Narrow"/>
          <w:sz w:val="24"/>
          <w:szCs w:val="24"/>
        </w:rPr>
        <w:t xml:space="preserve"> </w:t>
      </w:r>
      <w:r w:rsidR="00D4576A" w:rsidRPr="001E4A3A">
        <w:rPr>
          <w:rFonts w:ascii="Arial Narrow" w:hAnsi="Arial Narrow" w:cs="Arial Narrow"/>
          <w:sz w:val="24"/>
          <w:szCs w:val="24"/>
        </w:rPr>
        <w:t>198</w:t>
      </w:r>
      <w:r w:rsidR="00B4069F" w:rsidRPr="001E4A3A">
        <w:rPr>
          <w:rFonts w:ascii="Arial Narrow" w:hAnsi="Arial Narrow" w:cs="Arial Narrow"/>
          <w:sz w:val="24"/>
          <w:szCs w:val="24"/>
        </w:rPr>
        <w:t xml:space="preserve"> z </w:t>
      </w:r>
      <w:proofErr w:type="spellStart"/>
      <w:r w:rsidR="00B4069F" w:rsidRPr="001E4A3A">
        <w:rPr>
          <w:rFonts w:ascii="Arial Narrow" w:hAnsi="Arial Narrow" w:cs="Arial Narrow"/>
          <w:sz w:val="24"/>
          <w:szCs w:val="24"/>
        </w:rPr>
        <w:t>późn</w:t>
      </w:r>
      <w:proofErr w:type="spellEnd"/>
      <w:r w:rsidR="00B4069F" w:rsidRPr="001E4A3A">
        <w:rPr>
          <w:rFonts w:ascii="Arial Narrow" w:hAnsi="Arial Narrow" w:cs="Arial Narrow"/>
          <w:sz w:val="24"/>
          <w:szCs w:val="24"/>
        </w:rPr>
        <w:t>, zm.</w:t>
      </w:r>
      <w:r w:rsidR="00AF15C0" w:rsidRPr="001E4A3A">
        <w:rPr>
          <w:rFonts w:ascii="Arial Narrow" w:eastAsia="Arial Narrow" w:hAnsi="Arial Narrow" w:cs="Arial Narrow"/>
          <w:sz w:val="24"/>
          <w:szCs w:val="24"/>
          <w:vertAlign w:val="superscript"/>
        </w:rPr>
        <w:sym w:font="Symbol" w:char="F0B7"/>
      </w:r>
      <w:r w:rsidR="00AF15C0" w:rsidRPr="001E4A3A">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2"/>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3"/>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w:t>
      </w:r>
      <w:r w:rsidR="00D55630" w:rsidRPr="001E4A3A">
        <w:rPr>
          <w:rFonts w:ascii="Arial Narrow" w:hAnsi="Arial Narrow" w:cs="Arial Narrow"/>
          <w:color w:val="auto"/>
          <w:sz w:val="24"/>
          <w:szCs w:val="24"/>
        </w:rPr>
        <w:t>,</w:t>
      </w:r>
      <w:r w:rsidR="007E6F71" w:rsidRPr="001E4A3A">
        <w:rPr>
          <w:rFonts w:ascii="Arial Narrow" w:hAnsi="Arial Narrow" w:cs="Arial Narrow"/>
          <w:color w:val="auto"/>
          <w:sz w:val="24"/>
          <w:szCs w:val="24"/>
        </w:rPr>
        <w:t xml:space="preserve"> w którym zaliczka została przekazana. Decyduje data uznania rachunku bankowego Instytucji Zarządzającej.</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Niewykorzystaną w danym roku budżetowym kwotę zaliczki zgodnie z ust. 12, która została zwrócona </w:t>
      </w:r>
      <w:r w:rsidRPr="001E4A3A">
        <w:rPr>
          <w:rFonts w:ascii="Arial Narrow" w:hAnsi="Arial Narrow" w:cs="Arial Narrow"/>
          <w:color w:val="auto"/>
          <w:sz w:val="24"/>
          <w:szCs w:val="24"/>
        </w:rPr>
        <w:br/>
        <w:t xml:space="preserve">na rachunek bankowy Instytucji Zarządzającej Beneficjent otrzymuje (bez konieczności wnioskowania) </w:t>
      </w:r>
      <w:r w:rsidRPr="001E4A3A">
        <w:rPr>
          <w:rFonts w:ascii="Arial Narrow" w:hAnsi="Arial Narrow" w:cs="Arial Narrow"/>
          <w:color w:val="auto"/>
          <w:sz w:val="24"/>
          <w:szCs w:val="24"/>
        </w:rPr>
        <w:br/>
        <w:t xml:space="preserve">w kolejnym roku budżetowym.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niestosowania się przez Beneficjenta do powyższych zapisów, Instytucja Zarządzająca ma prawo odebrać Beneficjentowi możliwość korzystania z zaliczki. </w:t>
      </w:r>
    </w:p>
    <w:p w:rsidR="00697DF9" w:rsidRPr="001E4A3A" w:rsidRDefault="00697DF9" w:rsidP="00675E65">
      <w:pPr>
        <w:autoSpaceDE w:val="0"/>
        <w:autoSpaceDN w:val="0"/>
        <w:adjustRightInd w:val="0"/>
        <w:spacing w:after="0" w:line="240" w:lineRule="auto"/>
        <w:ind w:left="357"/>
        <w:contextualSpacing/>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sprawozdawczy – </w:t>
      </w:r>
      <w:r w:rsidR="00EA6A15" w:rsidRPr="001E4A3A">
        <w:rPr>
          <w:rFonts w:ascii="Arial Narrow" w:hAnsi="Arial Narrow"/>
          <w:bCs/>
          <w:sz w:val="24"/>
          <w:szCs w:val="24"/>
          <w:lang w:eastAsia="pl-PL"/>
        </w:rPr>
        <w:t>w którym sprawozdaje postęp rzeczowy z realizacji projektu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o płatność końcową – ostatni wniosek składany przez Beneficjenta na zakończenie realizacji projektu, może mieć formę wniosku o którym mowa w pkt 2.</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1E4A3A">
        <w:rPr>
          <w:rFonts w:ascii="Arial Narrow" w:hAnsi="Arial Narrow" w:cs="Arial"/>
          <w:sz w:val="24"/>
          <w:szCs w:val="24"/>
        </w:rPr>
        <w:t xml:space="preserve">Strony ustalają następujące warunki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1E4A3A"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pod warunkiem spełnienia pozostałych wymogów określonych w §</w:t>
      </w:r>
      <w:r w:rsidRPr="001E4A3A">
        <w:rPr>
          <w:rFonts w:ascii="Arial Narrow" w:hAnsi="Arial Narrow" w:cs="Arial"/>
          <w:sz w:val="24"/>
          <w:szCs w:val="24"/>
        </w:rPr>
        <w:t xml:space="preserve"> </w:t>
      </w:r>
      <w:r w:rsidR="001E792D" w:rsidRPr="001E4A3A">
        <w:rPr>
          <w:rFonts w:ascii="Arial Narrow" w:hAnsi="Arial Narrow" w:cs="Arial"/>
          <w:sz w:val="24"/>
          <w:szCs w:val="24"/>
        </w:rPr>
        <w:t>9</w:t>
      </w:r>
      <w:r w:rsidRPr="001E4A3A">
        <w:rPr>
          <w:rFonts w:ascii="Arial Narrow" w:hAnsi="Arial Narrow" w:cs="Arial"/>
          <w:sz w:val="24"/>
          <w:szCs w:val="24"/>
        </w:rPr>
        <w:t xml:space="preserve"> ust. 9;</w:t>
      </w:r>
    </w:p>
    <w:p w:rsidR="00D17372" w:rsidRPr="001E4A3A"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lastRenderedPageBreak/>
        <w:t xml:space="preserve">kolejne transze dofinansowania są przekazywane po złożeniu, zweryfikowaniu i zatwierdzeniu wniosku </w:t>
      </w:r>
      <w:r w:rsidRPr="001E4A3A">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1E4A3A">
        <w:rPr>
          <w:rFonts w:ascii="Arial Narrow" w:hAnsi="Arial Narrow" w:cs="Arial"/>
          <w:sz w:val="24"/>
          <w:szCs w:val="24"/>
        </w:rPr>
        <w:t>.</w:t>
      </w:r>
    </w:p>
    <w:p w:rsidR="00697DF9" w:rsidRPr="001E4A3A" w:rsidRDefault="00D17372" w:rsidP="00D17372">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F74F0C" w:rsidRPr="001E4A3A">
        <w:rPr>
          <w:rFonts w:ascii="Arial Narrow" w:hAnsi="Arial Narrow" w:cs="Arial"/>
          <w:sz w:val="24"/>
          <w:szCs w:val="24"/>
        </w:rPr>
        <w:t xml:space="preserve">W przypadku umów rozliczanych uproszczoną metodą, zaliczka wypłacana jest jedną transzą w dwóch ratach </w:t>
      </w:r>
      <w:r w:rsidR="00F74F0C" w:rsidRPr="001E4A3A">
        <w:rPr>
          <w:rFonts w:ascii="Arial Narrow" w:hAnsi="Arial Narrow" w:cs="Arial"/>
          <w:sz w:val="24"/>
          <w:szCs w:val="24"/>
        </w:rPr>
        <w:br/>
      </w:r>
      <w:r w:rsidRPr="001E4A3A">
        <w:rPr>
          <w:rFonts w:ascii="Arial Narrow" w:hAnsi="Arial Narrow" w:cs="Arial"/>
          <w:sz w:val="24"/>
          <w:szCs w:val="24"/>
        </w:rPr>
        <w:t xml:space="preserve"> </w:t>
      </w:r>
      <w:r w:rsidR="00F74F0C" w:rsidRPr="001E4A3A">
        <w:rPr>
          <w:rFonts w:ascii="Arial Narrow" w:hAnsi="Arial Narrow" w:cs="Arial"/>
          <w:sz w:val="24"/>
          <w:szCs w:val="24"/>
        </w:rPr>
        <w:t xml:space="preserve">z czego pierwsza rata przekazywana jest zgodnie z ust 2 pkt 1, a druga rata przekazywana jest </w:t>
      </w:r>
      <w:r w:rsidR="00F74F0C" w:rsidRPr="001E4A3A">
        <w:rPr>
          <w:rFonts w:ascii="Arial Narrow" w:hAnsi="Arial Narrow" w:cs="Arial"/>
          <w:sz w:val="24"/>
          <w:szCs w:val="24"/>
        </w:rPr>
        <w:br/>
      </w:r>
      <w:r w:rsidRPr="001E4A3A">
        <w:rPr>
          <w:rFonts w:ascii="Arial Narrow" w:hAnsi="Arial Narrow" w:cs="Arial"/>
          <w:sz w:val="24"/>
          <w:szCs w:val="24"/>
        </w:rPr>
        <w:t xml:space="preserve"> </w:t>
      </w:r>
      <w:r w:rsidR="00F74F0C" w:rsidRPr="001E4A3A">
        <w:rPr>
          <w:rFonts w:ascii="Arial Narrow" w:hAnsi="Arial Narrow" w:cs="Arial"/>
          <w:sz w:val="24"/>
          <w:szCs w:val="24"/>
        </w:rPr>
        <w:t>do 31 stycznia ……… r., z zastrzeżeniem § 11 ust 9.</w:t>
      </w:r>
      <w:r w:rsidR="00BC5714" w:rsidRPr="001E4A3A">
        <w:rPr>
          <w:rStyle w:val="Odwoanieprzypisudolnego"/>
          <w:rFonts w:ascii="Arial Narrow" w:hAnsi="Arial Narrow"/>
          <w:sz w:val="24"/>
          <w:szCs w:val="24"/>
        </w:rPr>
        <w:footnoteReference w:id="34"/>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1E4A3A">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od dnia zakończenia okresu realizacji Projektu. W przypadku niedokonania zwrotu zgodnie ze zdaniem drugim, stosuje się przepisy § 13.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34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i pkt 3) przedkłada (za pośrednictwem SL2014):</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proofErr w:type="spellStart"/>
      <w:r w:rsidRPr="001E4A3A">
        <w:rPr>
          <w:rFonts w:ascii="Arial Narrow" w:hAnsi="Arial Narrow"/>
          <w:sz w:val="24"/>
          <w:szCs w:val="24"/>
        </w:rPr>
        <w:t>skany</w:t>
      </w:r>
      <w:proofErr w:type="spellEnd"/>
      <w:r w:rsidRPr="001E4A3A">
        <w:rPr>
          <w:rFonts w:ascii="Arial Narrow" w:hAnsi="Arial Narrow"/>
          <w:sz w:val="24"/>
          <w:szCs w:val="24"/>
        </w:rPr>
        <w:t xml:space="preserve">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35"/>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w:t>
      </w:r>
      <w:proofErr w:type="spellStart"/>
      <w:r w:rsidR="00965BE0" w:rsidRPr="001E4A3A">
        <w:rPr>
          <w:rFonts w:ascii="Arial Narrow" w:hAnsi="Arial Narrow" w:cs="Calibri"/>
          <w:sz w:val="24"/>
          <w:szCs w:val="24"/>
        </w:rPr>
        <w:t>skany</w:t>
      </w:r>
      <w:proofErr w:type="spellEnd"/>
      <w:r w:rsidR="00965BE0" w:rsidRPr="001E4A3A">
        <w:rPr>
          <w:rFonts w:ascii="Arial Narrow" w:hAnsi="Arial Narrow" w:cs="Calibri"/>
          <w:sz w:val="24"/>
          <w:szCs w:val="24"/>
        </w:rPr>
        <w:t xml:space="preserve">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36"/>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34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E4A3A">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37"/>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38"/>
      </w:r>
      <w:r w:rsidRPr="001E4A3A">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E4A3A">
        <w:rPr>
          <w:rFonts w:ascii="Arial Narrow" w:hAnsi="Arial Narrow" w:cs="Calibri"/>
          <w:sz w:val="24"/>
          <w:szCs w:val="24"/>
        </w:rPr>
        <w:b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w ramach projektu występuje pomoc publiczna należy zamieścić informację </w:t>
      </w:r>
      <w:r w:rsidRPr="001E4A3A">
        <w:rPr>
          <w:rFonts w:ascii="Arial Narrow" w:hAnsi="Arial Narrow" w:cs="Calibri"/>
          <w:sz w:val="24"/>
          <w:szCs w:val="24"/>
        </w:rPr>
        <w:br/>
        <w:t>w tym zakresie z podziałem na kwoty objęte pomocą publiczną oraz nieobjęte pomocą publiczną,</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podanie numeru ewidencyjnego lub księgowego</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1E4A3A">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39"/>
      </w:r>
    </w:p>
    <w:p w:rsidR="00FC570A" w:rsidRPr="001E4A3A" w:rsidRDefault="00711F9B" w:rsidP="00675E65">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br/>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E4A3A">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1E4A3A">
        <w:rPr>
          <w:rFonts w:ascii="Arial Narrow" w:hAnsi="Arial Narrow" w:cs="Arial"/>
          <w:sz w:val="24"/>
          <w:szCs w:val="24"/>
        </w:rPr>
        <w:br/>
        <w:t>w tej części wydatki za niekwalifikowalne. Przepisy ust. 6 stosuje się odpowiednio.</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Transze dofinansowania są przekazywane:</w:t>
      </w:r>
    </w:p>
    <w:p w:rsidR="00697DF9" w:rsidRPr="001E4A3A"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zakresie środków, o których mowa w § 2 ust. 2 pkt 1</w:t>
      </w:r>
      <w:r w:rsidR="00DE0D82" w:rsidRPr="001E4A3A">
        <w:rPr>
          <w:rFonts w:ascii="Arial Narrow" w:hAnsi="Arial Narrow" w:cs="Arial"/>
          <w:sz w:val="24"/>
          <w:szCs w:val="24"/>
        </w:rPr>
        <w:t xml:space="preserve"> </w:t>
      </w:r>
      <w:r w:rsidR="00B006A1" w:rsidRPr="001E4A3A">
        <w:rPr>
          <w:rFonts w:ascii="Arial Narrow" w:hAnsi="Arial Narrow" w:cs="Arial"/>
          <w:sz w:val="24"/>
          <w:szCs w:val="24"/>
        </w:rPr>
        <w:t>lub</w:t>
      </w:r>
      <w:r w:rsidR="00DE0D82" w:rsidRPr="001E4A3A">
        <w:rPr>
          <w:rFonts w:ascii="Arial Narrow" w:hAnsi="Arial Narrow" w:cs="Arial"/>
          <w:sz w:val="24"/>
          <w:szCs w:val="24"/>
        </w:rPr>
        <w:t xml:space="preserve"> ust. 3 pkt. 2 lit. a)</w:t>
      </w:r>
      <w:r w:rsidR="001F33D5" w:rsidRPr="001E4A3A">
        <w:rPr>
          <w:rFonts w:ascii="Arial Narrow" w:hAnsi="Arial Narrow" w:cs="Arial"/>
          <w:sz w:val="24"/>
          <w:szCs w:val="24"/>
        </w:rPr>
        <w:t>*</w:t>
      </w:r>
      <w:r w:rsidRPr="001E4A3A">
        <w:rPr>
          <w:rFonts w:ascii="Arial Narrow" w:hAnsi="Arial Narrow" w:cs="Arial"/>
          <w:sz w:val="24"/>
          <w:szCs w:val="24"/>
        </w:rPr>
        <w:t xml:space="preserve">, w terminie płatności, o którym mowa w § 2 pkt </w:t>
      </w:r>
      <w:r w:rsidR="00C60C1B">
        <w:rPr>
          <w:rFonts w:ascii="Arial Narrow" w:hAnsi="Arial Narrow" w:cs="Arial"/>
          <w:sz w:val="24"/>
          <w:szCs w:val="24"/>
        </w:rPr>
        <w:t>5</w:t>
      </w:r>
      <w:r w:rsidRPr="001E4A3A">
        <w:rPr>
          <w:rFonts w:ascii="Arial Narrow" w:hAnsi="Arial Narrow" w:cs="Arial"/>
          <w:sz w:val="24"/>
          <w:szCs w:val="24"/>
        </w:rPr>
        <w:t xml:space="preserve"> rozporządzenia Ministra Finansów z dnia 21 grudnia 2012 r. </w:t>
      </w:r>
      <w:r w:rsidRPr="001E4A3A">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1E4A3A">
        <w:rPr>
          <w:rFonts w:ascii="Arial Narrow" w:hAnsi="Arial Narrow" w:cs="Arial"/>
          <w:sz w:val="24"/>
          <w:szCs w:val="24"/>
        </w:rPr>
        <w:t>(Dz. U. 201</w:t>
      </w:r>
      <w:r w:rsidR="00A6340A" w:rsidRPr="001E4A3A">
        <w:rPr>
          <w:rFonts w:ascii="Arial Narrow" w:hAnsi="Arial Narrow" w:cs="Arial"/>
          <w:sz w:val="24"/>
          <w:szCs w:val="24"/>
        </w:rPr>
        <w:t>6</w:t>
      </w:r>
      <w:r w:rsidRPr="001E4A3A">
        <w:rPr>
          <w:rFonts w:ascii="Arial Narrow" w:hAnsi="Arial Narrow" w:cs="Arial"/>
          <w:sz w:val="24"/>
          <w:szCs w:val="24"/>
        </w:rPr>
        <w:t xml:space="preserve">, poz. </w:t>
      </w:r>
      <w:r w:rsidR="00A6340A" w:rsidRPr="001E4A3A">
        <w:rPr>
          <w:rFonts w:ascii="Arial Narrow" w:hAnsi="Arial Narrow" w:cs="Arial"/>
          <w:sz w:val="24"/>
          <w:szCs w:val="24"/>
        </w:rPr>
        <w:t>75</w:t>
      </w:r>
      <w:r w:rsidRPr="001E4A3A">
        <w:rPr>
          <w:rFonts w:ascii="Arial Narrow" w:hAnsi="Arial Narrow" w:cs="Arial"/>
          <w:sz w:val="24"/>
          <w:szCs w:val="24"/>
        </w:rPr>
        <w:t xml:space="preserve">), przy czym Instytucja Zarządzająca zobowiązuje się do przekazania </w:t>
      </w:r>
      <w:r w:rsidRPr="001E4A3A">
        <w:rPr>
          <w:rFonts w:ascii="Arial Narrow" w:hAnsi="Arial Narrow" w:cs="Arial"/>
          <w:sz w:val="24"/>
          <w:szCs w:val="24"/>
        </w:rPr>
        <w:lastRenderedPageBreak/>
        <w:t>Bankowi Gospodarstwa Krajowego zlecenia płatności w terminie do 10 dni roboczych od dnia zatwierdzenia przez nią wniosku o płatność rozliczającego ostatnią transzę dofinansowania;</w:t>
      </w:r>
    </w:p>
    <w:p w:rsidR="00697DF9" w:rsidRPr="001E4A3A"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zakresie środków, o których mowa w § 2 </w:t>
      </w:r>
      <w:r w:rsidR="00A73FF1" w:rsidRPr="001E4A3A">
        <w:rPr>
          <w:rFonts w:ascii="Arial Narrow" w:hAnsi="Arial Narrow" w:cs="Arial"/>
          <w:sz w:val="24"/>
          <w:szCs w:val="24"/>
        </w:rPr>
        <w:t xml:space="preserve">ust. 2 </w:t>
      </w:r>
      <w:r w:rsidRPr="001E4A3A">
        <w:rPr>
          <w:rFonts w:ascii="Arial Narrow" w:hAnsi="Arial Narrow" w:cs="Arial"/>
          <w:sz w:val="24"/>
          <w:szCs w:val="24"/>
        </w:rPr>
        <w:t>pkt 2</w:t>
      </w:r>
      <w:r w:rsidR="00B006A1" w:rsidRPr="001E4A3A">
        <w:rPr>
          <w:rFonts w:ascii="Arial Narrow" w:hAnsi="Arial Narrow" w:cs="Arial"/>
          <w:sz w:val="24"/>
          <w:szCs w:val="24"/>
        </w:rPr>
        <w:t xml:space="preserve"> lub ust. 3 pkt. 2 lit. b)</w:t>
      </w:r>
      <w:r w:rsidR="001F33D5" w:rsidRPr="001E4A3A">
        <w:rPr>
          <w:rFonts w:ascii="Arial Narrow" w:hAnsi="Arial Narrow" w:cs="Arial"/>
          <w:sz w:val="24"/>
          <w:szCs w:val="24"/>
        </w:rPr>
        <w:t>*</w:t>
      </w:r>
      <w:r w:rsidRPr="001E4A3A">
        <w:rPr>
          <w:rFonts w:ascii="Arial Narrow" w:hAnsi="Arial Narrow" w:cs="Arial"/>
          <w:sz w:val="24"/>
          <w:szCs w:val="24"/>
        </w:rPr>
        <w:t>, w terminie płatności, o którym mowa w pkt 1.</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niemożliwości dokonania wypłaty transzy dofinansowania spowodowanej okresowym brakiem środków, o których mowa w § 2 ust. 2</w:t>
      </w:r>
      <w:r w:rsidR="00280945" w:rsidRPr="001E4A3A">
        <w:rPr>
          <w:rFonts w:ascii="Arial Narrow" w:hAnsi="Arial Narrow" w:cs="Arial"/>
          <w:sz w:val="24"/>
          <w:szCs w:val="24"/>
        </w:rPr>
        <w:t xml:space="preserve"> lub 3</w:t>
      </w:r>
      <w:r w:rsidR="001F33D5" w:rsidRPr="001E4A3A">
        <w:rPr>
          <w:rFonts w:ascii="Arial Narrow" w:hAnsi="Arial Narrow" w:cs="Arial"/>
          <w:sz w:val="24"/>
          <w:szCs w:val="24"/>
        </w:rPr>
        <w:t>*</w:t>
      </w:r>
      <w:r w:rsidRPr="001E4A3A">
        <w:rPr>
          <w:rFonts w:ascii="Arial Narrow" w:hAnsi="Arial Narrow" w:cs="Arial"/>
          <w:sz w:val="24"/>
          <w:szCs w:val="24"/>
        </w:rPr>
        <w:t>, Beneficjent ma prawo renegocjować harmonogram płat</w:t>
      </w:r>
      <w:r w:rsidR="00DB61E8" w:rsidRPr="001E4A3A">
        <w:rPr>
          <w:rFonts w:ascii="Arial Narrow" w:hAnsi="Arial Narrow" w:cs="Arial"/>
          <w:sz w:val="24"/>
          <w:szCs w:val="24"/>
        </w:rPr>
        <w:t xml:space="preserve">ności, </w:t>
      </w:r>
      <w:r w:rsidRPr="001E4A3A">
        <w:rPr>
          <w:rFonts w:ascii="Arial Narrow" w:hAnsi="Arial Narrow" w:cs="Arial"/>
          <w:sz w:val="24"/>
          <w:szCs w:val="24"/>
        </w:rPr>
        <w:t>o którym mowa w § 8 ust. 1.</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1E4A3A">
        <w:rPr>
          <w:rFonts w:ascii="Arial Narrow" w:hAnsi="Arial Narrow" w:cs="Arial"/>
          <w:sz w:val="24"/>
          <w:szCs w:val="24"/>
        </w:rPr>
        <w:t xml:space="preserve">do powstania nieprawidłowości, </w:t>
      </w:r>
      <w:r w:rsidRPr="001E4A3A">
        <w:rPr>
          <w:rFonts w:ascii="Arial Narrow" w:hAnsi="Arial Narrow" w:cs="Arial"/>
          <w:sz w:val="24"/>
          <w:szCs w:val="24"/>
        </w:rPr>
        <w:t xml:space="preserve">w szczególności popełnienia czynu zabronionego. </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 </w:t>
      </w:r>
      <w:r w:rsidRPr="001E4A3A">
        <w:rPr>
          <w:rFonts w:ascii="Arial Narrow" w:hAnsi="Arial Narrow" w:cs="Arial"/>
          <w:sz w:val="24"/>
          <w:szCs w:val="24"/>
        </w:rPr>
        <w:br/>
        <w:t xml:space="preserve">od początku następnego okresu rozliczeniowego, powinna zostać przekazana do Instytucji Zarządzającej </w:t>
      </w:r>
      <w:r w:rsidRPr="001E4A3A">
        <w:rPr>
          <w:rFonts w:ascii="Arial Narrow" w:hAnsi="Arial Narrow" w:cs="Arial"/>
          <w:sz w:val="24"/>
          <w:szCs w:val="24"/>
        </w:rPr>
        <w:br/>
        <w:t>do końca poprzedzającego go okresu rozliczeniowego.</w:t>
      </w:r>
    </w:p>
    <w:p w:rsidR="00697DF9" w:rsidRPr="001E4A3A"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w:t>
      </w:r>
      <w:r w:rsidR="00D82B3F" w:rsidRPr="001E4A3A">
        <w:rPr>
          <w:rFonts w:ascii="Arial Narrow" w:hAnsi="Arial Narrow" w:cs="Arial"/>
          <w:sz w:val="24"/>
          <w:szCs w:val="24"/>
        </w:rPr>
        <w:t xml:space="preserve">ficjentowi przysługuje wniosek </w:t>
      </w:r>
      <w:r w:rsidRPr="001E4A3A">
        <w:rPr>
          <w:rFonts w:ascii="Arial Narrow" w:hAnsi="Arial Narrow" w:cs="Arial"/>
          <w:sz w:val="24"/>
          <w:szCs w:val="24"/>
        </w:rPr>
        <w:t xml:space="preserve">o ponowne rozpatrzenie sprawy </w:t>
      </w:r>
      <w:r w:rsidR="00787EF3" w:rsidRPr="001E4A3A">
        <w:rPr>
          <w:rFonts w:ascii="Arial Narrow" w:hAnsi="Arial Narrow" w:cs="Arial"/>
          <w:sz w:val="24"/>
          <w:szCs w:val="24"/>
        </w:rPr>
        <w:br/>
      </w:r>
      <w:r w:rsidRPr="001E4A3A">
        <w:rPr>
          <w:rFonts w:ascii="Arial Narrow" w:hAnsi="Arial Narrow" w:cs="Arial"/>
          <w:sz w:val="24"/>
          <w:szCs w:val="24"/>
        </w:rPr>
        <w:t>do Instytucji Zarządzającej.</w:t>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0"/>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Jeżeli zostanie stwierdzone, że Beneficjent nie rozliczył kwoty ryczałtowej, o której mowa w § 5 ust. 3 zobowiązuje się do zwrotu środków, które odpowiadają nierozliczonej kwocie ryczałtowej, z uwzględnieniem § 5 ust. 1 i 8 wraz z odsetkami w wysokości określonej jak dla zaległości podatkowych.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zwraca środki, o których mowa w ust. 1 i 2,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środków, o których mowa w ust. 1 i 2, zgodnie z zaleceniami  Instytucji Zarządzającej, o których mowa w ust. 6.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697DF9" w:rsidRPr="001E4A3A" w:rsidRDefault="00697DF9" w:rsidP="00C86AFC">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mowa w ust. 3. Beneficjent dokonuje również zwrotu na rachunek bankowy wskazany przez Instytucję 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niedokonania przez Beneficjenta zwrotu środków zgodnie z ust. 3 Instytucja Zarządzająca, </w:t>
      </w:r>
      <w:r w:rsidRPr="001E4A3A">
        <w:rPr>
          <w:rFonts w:ascii="Arial Narrow" w:hAnsi="Arial Narrow" w:cs="Arial"/>
          <w:sz w:val="24"/>
          <w:szCs w:val="24"/>
        </w:rPr>
        <w:br/>
        <w:t>po przeprowadzeniu postępowania określonego przepisami ustawy z dnia</w:t>
      </w:r>
      <w:r w:rsidR="00C86AFC" w:rsidRPr="001E4A3A">
        <w:rPr>
          <w:rFonts w:ascii="Arial Narrow" w:hAnsi="Arial Narrow" w:cs="Arial"/>
          <w:sz w:val="24"/>
          <w:szCs w:val="24"/>
        </w:rPr>
        <w:t xml:space="preserve"> </w:t>
      </w:r>
      <w:r w:rsidRPr="001E4A3A">
        <w:rPr>
          <w:rFonts w:ascii="Arial Narrow" w:hAnsi="Arial Narrow" w:cs="Arial"/>
          <w:sz w:val="24"/>
          <w:szCs w:val="24"/>
        </w:rPr>
        <w:t>14 czerwca 1960 r. - Kodeks postępowania administracyjnego (</w:t>
      </w:r>
      <w:r w:rsidR="00C01142" w:rsidRPr="001E4A3A">
        <w:rPr>
          <w:rFonts w:ascii="Arial Narrow" w:hAnsi="Arial Narrow" w:cs="Arial"/>
          <w:sz w:val="24"/>
          <w:szCs w:val="24"/>
        </w:rPr>
        <w:t>Dz. U. z 201</w:t>
      </w:r>
      <w:r w:rsidR="00E75242" w:rsidRPr="001E4A3A">
        <w:rPr>
          <w:rFonts w:ascii="Arial Narrow" w:hAnsi="Arial Narrow" w:cs="Arial"/>
          <w:sz w:val="24"/>
          <w:szCs w:val="24"/>
        </w:rPr>
        <w:t>6</w:t>
      </w:r>
      <w:r w:rsidR="00C01142" w:rsidRPr="001E4A3A">
        <w:rPr>
          <w:rFonts w:ascii="Arial Narrow" w:hAnsi="Arial Narrow" w:cs="Arial"/>
          <w:sz w:val="24"/>
          <w:szCs w:val="24"/>
        </w:rPr>
        <w:t xml:space="preserve"> r. poz. </w:t>
      </w:r>
      <w:r w:rsidR="00E75242" w:rsidRPr="001E4A3A">
        <w:rPr>
          <w:rFonts w:ascii="Arial Narrow" w:hAnsi="Arial Narrow" w:cs="Arial"/>
          <w:sz w:val="24"/>
          <w:szCs w:val="24"/>
        </w:rPr>
        <w:t>23</w:t>
      </w:r>
      <w:r w:rsidR="005064CC" w:rsidRPr="001E4A3A">
        <w:rPr>
          <w:rFonts w:ascii="Arial Narrow" w:hAnsi="Arial Narrow" w:cs="Arial"/>
          <w:sz w:val="24"/>
          <w:szCs w:val="24"/>
        </w:rPr>
        <w:t>,</w:t>
      </w:r>
      <w:r w:rsidR="005064CC" w:rsidRPr="001E4A3A">
        <w:rPr>
          <w:rFonts w:ascii="Arial Narrow" w:eastAsia="Arial Narrow" w:hAnsi="Arial Narrow" w:cs="Arial Narrow"/>
          <w:sz w:val="24"/>
          <w:szCs w:val="24"/>
        </w:rPr>
        <w:t xml:space="preserve"> z </w:t>
      </w:r>
      <w:proofErr w:type="spellStart"/>
      <w:r w:rsidR="005064CC" w:rsidRPr="001E4A3A">
        <w:rPr>
          <w:rFonts w:ascii="Arial Narrow" w:eastAsia="Arial Narrow" w:hAnsi="Arial Narrow" w:cs="Arial Narrow"/>
          <w:sz w:val="24"/>
          <w:szCs w:val="24"/>
        </w:rPr>
        <w:t>późn</w:t>
      </w:r>
      <w:proofErr w:type="spellEnd"/>
      <w:r w:rsidR="005064CC" w:rsidRPr="001E4A3A">
        <w:rPr>
          <w:rFonts w:ascii="Arial Narrow" w:eastAsia="Arial Narrow" w:hAnsi="Arial Narrow" w:cs="Arial Narrow"/>
          <w:sz w:val="24"/>
          <w:szCs w:val="24"/>
        </w:rPr>
        <w:t>. zm.</w:t>
      </w:r>
      <w:r w:rsidRPr="001E4A3A">
        <w:rPr>
          <w:rFonts w:ascii="Arial Narrow" w:hAnsi="Arial Narrow" w:cs="Arial"/>
          <w:sz w:val="24"/>
          <w:szCs w:val="24"/>
        </w:rPr>
        <w:t>)</w:t>
      </w:r>
      <w:r w:rsidR="00A6340A" w:rsidRPr="001E4A3A">
        <w:rPr>
          <w:rFonts w:ascii="Arial Narrow" w:hAnsi="Arial Narrow" w:cs="Arial"/>
          <w:sz w:val="24"/>
          <w:szCs w:val="24"/>
        </w:rPr>
        <w:t xml:space="preserve">, wydaje decyzję, o której mowa </w:t>
      </w:r>
      <w:r w:rsidRPr="001E4A3A">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Decyzji, o której mowa w ust. 8, nie wydaje się, jeżeli Beneficjent dokonał zwrotu środków przed jej wydaniem.</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w projekcie nieprawidłowości, o której mowa w art. 2 pkt 36 </w:t>
      </w:r>
      <w:r w:rsidR="00C86AFC" w:rsidRPr="001E4A3A">
        <w:rPr>
          <w:rFonts w:ascii="Arial Narrow" w:hAnsi="Arial Narrow" w:cs="Arial"/>
          <w:iCs/>
          <w:sz w:val="24"/>
          <w:szCs w:val="24"/>
        </w:rPr>
        <w:t>R</w:t>
      </w:r>
      <w:r w:rsidRPr="001E4A3A">
        <w:rPr>
          <w:rFonts w:ascii="Arial Narrow" w:hAnsi="Arial Narrow" w:cs="Arial"/>
          <w:iCs/>
          <w:sz w:val="24"/>
          <w:szCs w:val="24"/>
        </w:rPr>
        <w:t>ozporządzenia</w:t>
      </w:r>
      <w:r w:rsidRPr="001E4A3A">
        <w:rPr>
          <w:rFonts w:ascii="Arial Narrow" w:hAnsi="Arial Narrow" w:cs="Arial"/>
          <w:iCs/>
          <w:sz w:val="24"/>
          <w:szCs w:val="24"/>
        </w:rPr>
        <w:br/>
      </w:r>
      <w:r w:rsidRPr="001E4A3A">
        <w:rPr>
          <w:rFonts w:ascii="Arial Narrow" w:hAnsi="Arial Narrow" w:cs="Arial"/>
          <w:sz w:val="24"/>
          <w:szCs w:val="24"/>
        </w:rPr>
        <w:t>nr 1303/2013</w:t>
      </w:r>
      <w:r w:rsidRPr="001E4A3A">
        <w:rPr>
          <w:rFonts w:ascii="Arial Narrow" w:hAnsi="Arial Narrow" w:cs="Arial"/>
          <w:iCs/>
          <w:sz w:val="24"/>
          <w:szCs w:val="24"/>
        </w:rPr>
        <w:t xml:space="preserve">, </w:t>
      </w:r>
      <w:r w:rsidRPr="001E4A3A">
        <w:rPr>
          <w:rFonts w:ascii="Arial Narrow" w:hAnsi="Arial Narrow" w:cs="Arial"/>
          <w:sz w:val="24"/>
          <w:szCs w:val="24"/>
        </w:rPr>
        <w:t>wartość Projektu, o której mowa w § 2 ust. 2</w:t>
      </w:r>
      <w:r w:rsidR="00D81C83" w:rsidRPr="001E4A3A">
        <w:rPr>
          <w:rFonts w:ascii="Arial Narrow" w:hAnsi="Arial Narrow" w:cs="Arial"/>
          <w:sz w:val="24"/>
          <w:szCs w:val="24"/>
        </w:rPr>
        <w:t xml:space="preserve"> lub 3</w:t>
      </w:r>
      <w:r w:rsidR="001F33D5" w:rsidRPr="001E4A3A">
        <w:rPr>
          <w:rFonts w:ascii="Arial Narrow" w:hAnsi="Arial Narrow" w:cs="Arial"/>
          <w:sz w:val="24"/>
          <w:szCs w:val="24"/>
        </w:rPr>
        <w:t>*</w:t>
      </w:r>
      <w:r w:rsidRPr="001E4A3A">
        <w:rPr>
          <w:rFonts w:ascii="Arial Narrow" w:hAnsi="Arial Narrow" w:cs="Arial"/>
          <w:sz w:val="24"/>
          <w:szCs w:val="24"/>
        </w:rPr>
        <w:t>, ulega pomniejszeniu o kwotę nieprawidłowości. Zmiany, o których mowa powyżej,</w:t>
      </w:r>
      <w:r w:rsidR="00605931" w:rsidRPr="001E4A3A">
        <w:rPr>
          <w:rFonts w:ascii="Arial Narrow" w:hAnsi="Arial Narrow" w:cs="Arial"/>
          <w:sz w:val="24"/>
          <w:szCs w:val="24"/>
        </w:rPr>
        <w:t xml:space="preserve"> </w:t>
      </w:r>
      <w:r w:rsidRPr="001E4A3A">
        <w:rPr>
          <w:rFonts w:ascii="Arial Narrow" w:hAnsi="Arial Narrow" w:cs="Arial"/>
          <w:sz w:val="24"/>
          <w:szCs w:val="24"/>
        </w:rPr>
        <w:t xml:space="preserve">nie wymagają formy aneksu do niniejszej </w:t>
      </w:r>
      <w:r w:rsidR="00C86AFC"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Kwota przypadająca na stwierdzoną w projekcie nieprawidłowość nie może zostać powtórnie wykorzystana</w:t>
      </w:r>
      <w:r w:rsidRPr="001E4A3A">
        <w:rPr>
          <w:rFonts w:ascii="Arial Narrow" w:hAnsi="Arial Narrow" w:cs="Arial"/>
          <w:sz w:val="24"/>
          <w:szCs w:val="24"/>
        </w:rPr>
        <w:br/>
        <w:t>w ramach projektu.</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FC570A" w:rsidRPr="001E4A3A" w:rsidRDefault="00711F9B" w:rsidP="00675E65">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br/>
      </w:r>
    </w:p>
    <w:p w:rsidR="00FC570A" w:rsidRPr="001E4A3A" w:rsidRDefault="00FC570A"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41"/>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składany przez Beneficjenta, nie później 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do 21 dni kalendarzowych od dnia podpisania umowy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001727F0" w:rsidRPr="001E4A3A">
        <w:rPr>
          <w:rFonts w:ascii="Arial Narrow" w:hAnsi="Arial Narrow"/>
          <w:sz w:val="24"/>
          <w:szCs w:val="24"/>
        </w:rPr>
        <w:t>gdy wartość zaliczki dofinansowania Projektu przekracza limit 10 000 000,00 zł</w:t>
      </w:r>
      <w:r w:rsidR="00153E77" w:rsidRPr="001E4A3A">
        <w:rPr>
          <w:rStyle w:val="Odwoanieprzypisudolnego"/>
          <w:rFonts w:ascii="Arial Narrow" w:hAnsi="Arial Narrow"/>
          <w:sz w:val="24"/>
          <w:szCs w:val="24"/>
        </w:rPr>
        <w:footnoteReference w:id="42"/>
      </w:r>
      <w:r w:rsidR="001727F0" w:rsidRPr="001E4A3A">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środków europejskich (Dz. U. </w:t>
      </w:r>
      <w:r w:rsidR="00130DF2" w:rsidRPr="001E4A3A">
        <w:rPr>
          <w:rFonts w:ascii="Arial Narrow" w:hAnsi="Arial Narrow"/>
          <w:sz w:val="24"/>
          <w:szCs w:val="24"/>
        </w:rPr>
        <w:t>2016 r</w:t>
      </w:r>
      <w:r w:rsidR="001727F0" w:rsidRPr="001E4A3A">
        <w:rPr>
          <w:rFonts w:ascii="Arial Narrow" w:hAnsi="Arial Narrow"/>
          <w:sz w:val="24"/>
          <w:szCs w:val="24"/>
        </w:rPr>
        <w:t>.</w:t>
      </w:r>
      <w:r w:rsidR="00130DF2" w:rsidRPr="001E4A3A">
        <w:rPr>
          <w:rFonts w:ascii="Arial Narrow" w:hAnsi="Arial Narrow"/>
          <w:sz w:val="24"/>
          <w:szCs w:val="24"/>
        </w:rPr>
        <w:t>,</w:t>
      </w:r>
      <w:r w:rsidR="001727F0" w:rsidRPr="001E4A3A">
        <w:rPr>
          <w:rFonts w:ascii="Arial Narrow" w:hAnsi="Arial Narrow"/>
          <w:sz w:val="24"/>
          <w:szCs w:val="24"/>
        </w:rPr>
        <w:t xml:space="preserve"> </w:t>
      </w:r>
      <w:r w:rsidR="00130DF2" w:rsidRPr="001E4A3A">
        <w:rPr>
          <w:rFonts w:ascii="Arial Narrow" w:hAnsi="Arial Narrow"/>
          <w:sz w:val="24"/>
          <w:szCs w:val="24"/>
        </w:rPr>
        <w:t>poz</w:t>
      </w:r>
      <w:r w:rsidR="001727F0" w:rsidRPr="001E4A3A">
        <w:rPr>
          <w:rFonts w:ascii="Arial Narrow" w:hAnsi="Arial Narrow"/>
          <w:sz w:val="24"/>
          <w:szCs w:val="24"/>
        </w:rPr>
        <w:t>.</w:t>
      </w:r>
      <w:r w:rsidR="00130DF2" w:rsidRPr="001E4A3A">
        <w:rPr>
          <w:rFonts w:ascii="Arial Narrow" w:hAnsi="Arial Narrow"/>
          <w:sz w:val="24"/>
          <w:szCs w:val="24"/>
        </w:rPr>
        <w:t xml:space="preserve"> 1161</w:t>
      </w:r>
      <w:r w:rsidR="001727F0" w:rsidRPr="001E4A3A">
        <w:rPr>
          <w:rFonts w:ascii="Arial Narrow" w:hAnsi="Arial Narrow"/>
          <w:sz w:val="24"/>
          <w:szCs w:val="24"/>
        </w:rPr>
        <w:t>), zabezpieczenie prawidłowej realizacji umowy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 (Dz. U. z 2016 r.</w:t>
      </w:r>
      <w:r w:rsidR="00E75242" w:rsidRPr="001E4A3A">
        <w:rPr>
          <w:rFonts w:ascii="Arial Narrow" w:hAnsi="Arial Narrow"/>
          <w:sz w:val="24"/>
          <w:szCs w:val="24"/>
        </w:rPr>
        <w:t>,</w:t>
      </w:r>
      <w:r w:rsidRPr="001E4A3A">
        <w:rPr>
          <w:rFonts w:ascii="Arial Narrow" w:hAnsi="Arial Narrow"/>
          <w:sz w:val="24"/>
          <w:szCs w:val="24"/>
        </w:rPr>
        <w:t xml:space="preserve"> poz. 359</w:t>
      </w:r>
      <w:r w:rsidR="00B4069F" w:rsidRPr="001E4A3A">
        <w:rPr>
          <w:rFonts w:ascii="Arial Narrow" w:hAnsi="Arial Narrow"/>
          <w:sz w:val="24"/>
          <w:szCs w:val="24"/>
        </w:rPr>
        <w:t xml:space="preserve"> z </w:t>
      </w:r>
      <w:proofErr w:type="spellStart"/>
      <w:r w:rsidR="00B4069F" w:rsidRPr="001E4A3A">
        <w:rPr>
          <w:rFonts w:ascii="Arial Narrow" w:hAnsi="Arial Narrow"/>
          <w:sz w:val="24"/>
          <w:szCs w:val="24"/>
        </w:rPr>
        <w:t>późn</w:t>
      </w:r>
      <w:proofErr w:type="spellEnd"/>
      <w:r w:rsidR="00B4069F" w:rsidRPr="001E4A3A">
        <w:rPr>
          <w:rFonts w:ascii="Arial Narrow" w:hAnsi="Arial Narrow"/>
          <w:sz w:val="24"/>
          <w:szCs w:val="24"/>
        </w:rPr>
        <w:t>. zm.</w:t>
      </w:r>
      <w:r w:rsidRPr="001E4A3A">
        <w:rPr>
          <w:rFonts w:ascii="Arial Narrow" w:hAnsi="Arial Narrow"/>
          <w:sz w:val="24"/>
          <w:szCs w:val="24"/>
        </w:rPr>
        <w:t>);</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6</w:t>
      </w:r>
      <w:r w:rsidR="001727F0" w:rsidRPr="001E4A3A">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w:t>
      </w:r>
      <w:r w:rsidR="001727F0" w:rsidRPr="001E4A3A">
        <w:rPr>
          <w:rFonts w:ascii="Arial Narrow" w:hAnsi="Arial Narrow"/>
          <w:sz w:val="24"/>
          <w:szCs w:val="24"/>
          <w:lang w:eastAsia="pl-PL"/>
        </w:rPr>
        <w:lastRenderedPageBreak/>
        <w:t>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43"/>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umowy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na podstawie przepisów ustawy o finansach publicznych albo postępowania sądowo-administracyjnego 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E63F92" w:rsidRPr="001E4A3A" w:rsidRDefault="00E63F92" w:rsidP="00E63F92">
      <w:pPr>
        <w:pStyle w:val="Akapitzlist"/>
        <w:spacing w:after="160" w:line="259" w:lineRule="auto"/>
        <w:ind w:left="426"/>
        <w:jc w:val="both"/>
        <w:rPr>
          <w:rFonts w:ascii="Arial Narrow" w:hAnsi="Arial Narrow"/>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lastRenderedPageBreak/>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44"/>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Pr="001E4A3A">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1E4A3A">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1E4A3A">
        <w:rPr>
          <w:rFonts w:ascii="Arial Narrow" w:hAnsi="Arial Narrow" w:cs="Arial"/>
          <w:sz w:val="24"/>
          <w:szCs w:val="24"/>
        </w:rPr>
        <w:br/>
        <w:t>jej nieodłączną część.</w:t>
      </w:r>
    </w:p>
    <w:p w:rsidR="00697DF9" w:rsidRPr="001E4A3A"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Instytucja Zarządzająca, </w:t>
      </w:r>
      <w:r w:rsidR="00697DF9" w:rsidRPr="001E4A3A">
        <w:rPr>
          <w:rFonts w:ascii="Arial Narrow" w:hAnsi="Arial Narrow" w:cs="Calibri"/>
          <w:sz w:val="24"/>
          <w:szCs w:val="24"/>
        </w:rPr>
        <w:t>umocowuje Beneficjenta do takiego formułowania umów zawieranych przez Beneficjenta z podmiotami, o których mowa w ust. 8,</w:t>
      </w:r>
      <w:r w:rsidR="00741F8F" w:rsidRPr="001E4A3A">
        <w:rPr>
          <w:rFonts w:ascii="Arial Narrow" w:hAnsi="Arial Narrow" w:cs="Calibri"/>
          <w:sz w:val="24"/>
          <w:szCs w:val="24"/>
        </w:rPr>
        <w:t xml:space="preserve"> by podmioty te były umocowane </w:t>
      </w:r>
      <w:r w:rsidR="00697DF9" w:rsidRPr="001E4A3A">
        <w:rPr>
          <w:rFonts w:ascii="Arial Narrow" w:hAnsi="Arial Narrow" w:cs="Calibri"/>
          <w:sz w:val="24"/>
          <w:szCs w:val="24"/>
        </w:rPr>
        <w:t>do wykonywania wobec osób, których dane dotyczą, obowiązków inform</w:t>
      </w:r>
      <w:r w:rsidR="00741F8F" w:rsidRPr="001E4A3A">
        <w:rPr>
          <w:rFonts w:ascii="Arial Narrow" w:hAnsi="Arial Narrow" w:cs="Calibri"/>
          <w:sz w:val="24"/>
          <w:szCs w:val="24"/>
        </w:rPr>
        <w:t xml:space="preserve">acyjnych wynikających z ustawy </w:t>
      </w:r>
      <w:r w:rsidR="00697DF9" w:rsidRPr="001E4A3A">
        <w:rPr>
          <w:rFonts w:ascii="Arial Narrow" w:hAnsi="Arial Narrow" w:cs="Calibri"/>
          <w:sz w:val="24"/>
          <w:szCs w:val="24"/>
        </w:rPr>
        <w:t>o ochronie danych osobowych.</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1E4A3A">
        <w:rPr>
          <w:rFonts w:ascii="Arial Narrow" w:hAnsi="Arial Narrow" w:cs="Arial"/>
          <w:sz w:val="24"/>
          <w:szCs w:val="24"/>
        </w:rPr>
        <w:br/>
        <w:t>od otrzymania tej informacji.</w:t>
      </w:r>
      <w:r w:rsidR="00697DF9" w:rsidRPr="001E4A3A">
        <w:rPr>
          <w:rFonts w:ascii="Arial Narrow" w:hAnsi="Arial Narrow" w:cs="Arial"/>
          <w:sz w:val="24"/>
          <w:szCs w:val="24"/>
          <w:vertAlign w:val="superscript"/>
        </w:rPr>
        <w:footnoteReference w:id="45"/>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zmiany treści umowy,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2F1D6E" w:rsidRPr="001E4A3A" w:rsidRDefault="00697DF9" w:rsidP="00741F8F">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umowie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34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46"/>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47"/>
      </w:r>
    </w:p>
    <w:p w:rsidR="002F1D6E" w:rsidRPr="001E4A3A"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lastRenderedPageBreak/>
        <w:t>W przypadku konieczności zmiany, w tym przedłużenia terminu, o którym mowa w ust. 3, 4</w:t>
      </w:r>
      <w:r w:rsidRPr="001E4A3A">
        <w:rPr>
          <w:rStyle w:val="Odwoanieprzypisudolnego"/>
          <w:rFonts w:ascii="Arial Narrow" w:hAnsi="Arial Narrow" w:cs="Arial"/>
          <w:sz w:val="24"/>
          <w:szCs w:val="24"/>
        </w:rPr>
        <w:footnoteReference w:id="48"/>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49"/>
      </w:r>
      <w:r w:rsidRPr="001E4A3A">
        <w:rPr>
          <w:rFonts w:ascii="Arial Narrow" w:hAnsi="Arial Narrow" w:cs="Arial"/>
          <w:sz w:val="24"/>
          <w:szCs w:val="24"/>
        </w:rPr>
        <w:t xml:space="preserve"> i 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0"/>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1"/>
      </w:r>
      <w:r w:rsidRPr="001E4A3A">
        <w:rPr>
          <w:rFonts w:ascii="Arial Narrow" w:hAnsi="Arial Narrow" w:cs="Calibri"/>
          <w:sz w:val="24"/>
          <w:szCs w:val="24"/>
        </w:rPr>
        <w:t>,</w:t>
      </w:r>
      <w:r w:rsidRPr="001E4A3A">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52"/>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oraz dokumenty związane z częściami projektu realizowanymi bezpośrednio przez </w:t>
      </w:r>
      <w:r w:rsidRPr="001E4A3A">
        <w:rPr>
          <w:rFonts w:ascii="Arial Narrow" w:hAnsi="Arial Narrow" w:cs="Calibri"/>
          <w:i/>
          <w:sz w:val="24"/>
          <w:szCs w:val="24"/>
        </w:rPr>
        <w:t>Partnerów</w:t>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3"/>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697DF9" w:rsidRPr="001E4A3A"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lastRenderedPageBreak/>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r w:rsidR="00697DF9" w:rsidRPr="001E4A3A">
        <w:rPr>
          <w:rFonts w:ascii="Arial Narrow" w:hAnsi="Arial Narrow" w:cs="Arial"/>
          <w:b/>
          <w:sz w:val="24"/>
          <w:szCs w:val="24"/>
        </w:rPr>
        <w:br/>
      </w:r>
      <w:r w:rsidR="006374E2" w:rsidRPr="001E4A3A">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34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w:t>
      </w:r>
      <w:r w:rsidR="00125D12" w:rsidRPr="001E4A3A">
        <w:rPr>
          <w:rFonts w:ascii="Arial Narrow" w:hAnsi="Arial Narrow" w:cs="Calibri"/>
          <w:sz w:val="24"/>
          <w:szCs w:val="24"/>
        </w:rPr>
        <w:br/>
      </w:r>
      <w:r w:rsidRPr="001E4A3A">
        <w:rPr>
          <w:rFonts w:ascii="Arial Narrow" w:hAnsi="Arial Narrow" w:cs="Calibri"/>
          <w:sz w:val="24"/>
          <w:szCs w:val="24"/>
        </w:rPr>
        <w:t>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proofErr w:type="spellStart"/>
      <w:r w:rsidRPr="001E4A3A">
        <w:rPr>
          <w:rFonts w:ascii="Arial Narrow" w:hAnsi="Arial Narrow" w:cs="Calibri"/>
          <w:sz w:val="24"/>
          <w:szCs w:val="24"/>
        </w:rPr>
        <w:t>podrozdziale</w:t>
      </w:r>
      <w:r w:rsidR="00CF50FA" w:rsidRPr="001E4A3A">
        <w:rPr>
          <w:rFonts w:ascii="Arial Narrow" w:hAnsi="Arial Narrow" w:cs="Calibri"/>
          <w:sz w:val="24"/>
          <w:szCs w:val="24"/>
        </w:rPr>
        <w:t>m</w:t>
      </w:r>
      <w:proofErr w:type="spellEnd"/>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34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1E4A3A" w:rsidRDefault="00E75242" w:rsidP="00CF50FA">
      <w:pPr>
        <w:spacing w:after="0" w:line="240" w:lineRule="auto"/>
        <w:ind w:left="426"/>
        <w:jc w:val="both"/>
        <w:rPr>
          <w:rFonts w:ascii="Arial Narrow" w:hAnsi="Arial Narrow" w:cs="Calibri"/>
          <w:sz w:val="24"/>
          <w:szCs w:val="24"/>
        </w:rPr>
      </w:pP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5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697DF9" w:rsidRPr="001E4A3A"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55"/>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21</w:t>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Ochrona danych osobowych</w:t>
      </w:r>
    </w:p>
    <w:p w:rsidR="00697DF9" w:rsidRPr="001E4A3A"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Administratorem zbioru  danych osobowych </w:t>
      </w:r>
      <w:proofErr w:type="spellStart"/>
      <w:r w:rsidRPr="001E4A3A">
        <w:rPr>
          <w:rFonts w:ascii="Arial Narrow" w:hAnsi="Arial Narrow"/>
          <w:sz w:val="24"/>
          <w:szCs w:val="24"/>
        </w:rPr>
        <w:t>pn</w:t>
      </w:r>
      <w:proofErr w:type="spellEnd"/>
      <w:r w:rsidRPr="001E4A3A">
        <w:rPr>
          <w:rFonts w:ascii="Arial Narrow" w:hAnsi="Arial Narrow"/>
          <w:sz w:val="24"/>
          <w:szCs w:val="24"/>
        </w:rPr>
        <w:t xml:space="preserve">: ”Centralny system teleinformatyczny wspierający realizację programów operacyjnych” przetwarzanych w systemie CST jest Minister </w:t>
      </w:r>
      <w:r w:rsidR="00C218EC" w:rsidRPr="001E4A3A">
        <w:rPr>
          <w:rFonts w:ascii="Arial Narrow" w:hAnsi="Arial Narrow"/>
          <w:sz w:val="24"/>
          <w:szCs w:val="24"/>
        </w:rPr>
        <w:t>Rozwoju</w:t>
      </w:r>
      <w:r w:rsidRPr="001E4A3A">
        <w:rPr>
          <w:rFonts w:ascii="Arial Narrow" w:hAnsi="Arial Narrow"/>
          <w:sz w:val="24"/>
          <w:szCs w:val="24"/>
        </w:rPr>
        <w:t>.</w:t>
      </w:r>
    </w:p>
    <w:p w:rsidR="0037366D"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lastRenderedPageBreak/>
        <w:t xml:space="preserve">Na podstawie </w:t>
      </w:r>
      <w:r w:rsidRPr="001E4A3A">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1E4A3A">
        <w:rPr>
          <w:rFonts w:ascii="Arial Narrow" w:hAnsi="Arial Narrow"/>
          <w:sz w:val="24"/>
          <w:szCs w:val="24"/>
        </w:rPr>
        <w:t xml:space="preserve"> art. 10 ust 1. </w:t>
      </w:r>
      <w:r w:rsidR="006E2696" w:rsidRPr="001E4A3A">
        <w:rPr>
          <w:rFonts w:ascii="Arial Narrow" w:hAnsi="Arial Narrow"/>
          <w:sz w:val="24"/>
          <w:szCs w:val="24"/>
        </w:rPr>
        <w:t>u</w:t>
      </w:r>
      <w:r w:rsidRPr="001E4A3A">
        <w:rPr>
          <w:rFonts w:ascii="Arial Narrow" w:hAnsi="Arial Narrow"/>
          <w:sz w:val="24"/>
          <w:szCs w:val="24"/>
        </w:rPr>
        <w:t xml:space="preserve">stawy wdrożeniowej, Powierzający powierza Beneficjentowi przetwarzanie danych osobowych </w:t>
      </w:r>
      <w:r w:rsidRPr="001E4A3A">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E4A3A"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1E4A3A">
        <w:rPr>
          <w:rFonts w:ascii="Arial Narrow" w:hAnsi="Arial Narrow"/>
          <w:sz w:val="24"/>
          <w:szCs w:val="24"/>
        </w:rPr>
        <w:br/>
        <w:t>lub w innym miejscu, w którym są zlokalizowane dokumenty związane z Projektem. Zmiana wzoru oświadczenia nie wymaga aneksowania Umowy.</w:t>
      </w:r>
    </w:p>
    <w:p w:rsidR="00BD78AC"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Zakres danych osobowych powierzonych do przetwarzania Beneficjentowi przez Powierzającego na podstawie Umowy, określa załącznik nr 5 do Umowy.</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 xml:space="preserve">Przy przetwarzaniu danych osobowych Beneficjent zobowiązuje się do przestrzegania zasad wskazanych </w:t>
      </w:r>
      <w:r w:rsidRPr="001E4A3A">
        <w:rPr>
          <w:rFonts w:ascii="Arial Narrow" w:eastAsia="Arial" w:hAnsi="Arial Narrow" w:cs="Arial"/>
          <w:sz w:val="24"/>
          <w:szCs w:val="24"/>
          <w:lang w:eastAsia="pl-PL"/>
        </w:rPr>
        <w:br/>
        <w:t>w niniejszym paragrafie, w ustawie o ochronie danych osobowych oraz w rozporządzeniu MSWiA.</w:t>
      </w:r>
    </w:p>
    <w:p w:rsidR="00913547" w:rsidRPr="001E4A3A"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Przetwarzający w szczególności zobowiązuje się do:</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ograniczenia dostępu do powierzonych do przetwarzania danych oso</w:t>
      </w:r>
      <w:r w:rsidR="00926E04" w:rsidRPr="001E4A3A">
        <w:rPr>
          <w:rFonts w:ascii="Arial Narrow" w:hAnsi="Arial Narrow"/>
          <w:sz w:val="24"/>
          <w:szCs w:val="24"/>
        </w:rPr>
        <w:t xml:space="preserve">bowych, wyłącznie </w:t>
      </w:r>
      <w:r w:rsidRPr="001E4A3A">
        <w:rPr>
          <w:rFonts w:ascii="Arial Narrow" w:hAnsi="Arial Narrow"/>
          <w:sz w:val="24"/>
          <w:szCs w:val="24"/>
        </w:rPr>
        <w:t>do pracowników posiadających upoważnienie do przetwarzania powierzonych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zachowania w poufności wszystkich danych osobowych powierzonych jej w trakcie obowiązywania Umowy lub dokumentów uzyskanych w związku z wykonywa</w:t>
      </w:r>
      <w:r w:rsidR="001D2C15" w:rsidRPr="001E4A3A">
        <w:rPr>
          <w:rFonts w:ascii="Arial Narrow" w:hAnsi="Arial Narrow"/>
          <w:sz w:val="24"/>
          <w:szCs w:val="24"/>
        </w:rPr>
        <w:t>niem czynności objętych Umową,</w:t>
      </w:r>
      <w:r w:rsidR="00CF50FA" w:rsidRPr="001E4A3A">
        <w:rPr>
          <w:rFonts w:ascii="Arial Narrow" w:hAnsi="Arial Narrow"/>
          <w:sz w:val="24"/>
          <w:szCs w:val="24"/>
        </w:rPr>
        <w:t xml:space="preserve"> </w:t>
      </w:r>
      <w:r w:rsidRPr="001E4A3A">
        <w:rPr>
          <w:rFonts w:ascii="Arial Narrow" w:hAnsi="Arial Narrow"/>
          <w:sz w:val="24"/>
          <w:szCs w:val="24"/>
        </w:rPr>
        <w:t xml:space="preserve">a także zachowania </w:t>
      </w:r>
      <w:r w:rsidR="001D2C15" w:rsidRPr="001E4A3A">
        <w:rPr>
          <w:rFonts w:ascii="Arial Narrow" w:hAnsi="Arial Narrow"/>
          <w:sz w:val="24"/>
          <w:szCs w:val="24"/>
        </w:rPr>
        <w:br/>
      </w:r>
      <w:r w:rsidRPr="001E4A3A">
        <w:rPr>
          <w:rFonts w:ascii="Arial Narrow" w:hAnsi="Arial Narrow"/>
          <w:sz w:val="24"/>
          <w:szCs w:val="24"/>
        </w:rPr>
        <w:t>w poufności informacji o stosowanych sposobach zabezpieczenia danych osobowych, również po rozwiązaniu Umowy;</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wymagania od swoich pracowników przestrzegania należytej staranności w zakresie zachowania </w:t>
      </w:r>
      <w:r w:rsidRPr="001E4A3A">
        <w:rPr>
          <w:rFonts w:ascii="Arial Narrow" w:hAnsi="Arial Narrow"/>
          <w:sz w:val="24"/>
          <w:szCs w:val="24"/>
        </w:rPr>
        <w:br/>
        <w:t>w poufności powierzonych do przetwarzania danych osobowych oraz sposobów ich zabezpieczenia;</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nadzorowania swoich pracowników, w zakresie zabezpieczenia przetwarzanych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niewykorzystywania danych osobowych powierzonych do przetwarzania na podstawie Umowy </w:t>
      </w:r>
      <w:r w:rsidRPr="001E4A3A">
        <w:rPr>
          <w:rFonts w:ascii="Arial Narrow" w:hAnsi="Arial Narrow"/>
          <w:sz w:val="24"/>
          <w:szCs w:val="24"/>
        </w:rPr>
        <w:br/>
        <w:t>dla celów innych niż określone w Umowie;</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udzielenia Powierzającemu, na każde jego żądanie, informacji na temat przetwarzania powierzonych </w:t>
      </w:r>
      <w:r w:rsidR="00125D12" w:rsidRPr="001E4A3A">
        <w:rPr>
          <w:rFonts w:ascii="Arial Narrow" w:hAnsi="Arial Narrow"/>
          <w:sz w:val="24"/>
          <w:szCs w:val="24"/>
        </w:rPr>
        <w:br/>
      </w:r>
      <w:r w:rsidRPr="001E4A3A">
        <w:rPr>
          <w:rFonts w:ascii="Arial Narrow" w:hAnsi="Arial Narrow"/>
          <w:sz w:val="24"/>
          <w:szCs w:val="24"/>
        </w:rPr>
        <w:t>do przetwarzania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usunięcia z elektronicznych nośników informacji wielokrotnego zapisu w spo</w:t>
      </w:r>
      <w:r w:rsidR="00926E04" w:rsidRPr="001E4A3A">
        <w:rPr>
          <w:rFonts w:ascii="Arial Narrow" w:hAnsi="Arial Narrow"/>
          <w:sz w:val="24"/>
          <w:szCs w:val="24"/>
        </w:rPr>
        <w:t xml:space="preserve">sób trwały </w:t>
      </w:r>
      <w:r w:rsidRPr="001E4A3A">
        <w:rPr>
          <w:rFonts w:ascii="Arial Narrow" w:hAnsi="Arial Narrow"/>
          <w:sz w:val="24"/>
          <w:szCs w:val="24"/>
        </w:rPr>
        <w:t xml:space="preserve">i nieodwracalny </w:t>
      </w:r>
      <w:r w:rsidR="00926E04" w:rsidRPr="001E4A3A">
        <w:rPr>
          <w:rFonts w:ascii="Arial Narrow" w:hAnsi="Arial Narrow"/>
          <w:sz w:val="24"/>
          <w:szCs w:val="24"/>
        </w:rPr>
        <w:br/>
      </w:r>
      <w:r w:rsidRPr="001E4A3A">
        <w:rPr>
          <w:rFonts w:ascii="Arial Narrow" w:hAnsi="Arial Narrow"/>
          <w:sz w:val="24"/>
          <w:szCs w:val="24"/>
        </w:rPr>
        <w:t xml:space="preserve">oraz zniszczenia nośników papierowych i elektronicznych nośników informacji jednokrotnego zapisu, </w:t>
      </w:r>
      <w:r w:rsidR="00926E04" w:rsidRPr="001E4A3A">
        <w:rPr>
          <w:rFonts w:ascii="Arial Narrow" w:hAnsi="Arial Narrow"/>
          <w:sz w:val="24"/>
          <w:szCs w:val="24"/>
        </w:rPr>
        <w:br/>
      </w:r>
      <w:r w:rsidRPr="001E4A3A">
        <w:rPr>
          <w:rFonts w:ascii="Arial Narrow" w:hAnsi="Arial Narrow"/>
          <w:sz w:val="24"/>
          <w:szCs w:val="24"/>
        </w:rPr>
        <w:t xml:space="preserve">na których utrwalone zostały powierzone </w:t>
      </w:r>
      <w:r w:rsidR="00926E04" w:rsidRPr="001E4A3A">
        <w:rPr>
          <w:rFonts w:ascii="Arial Narrow" w:hAnsi="Arial Narrow"/>
          <w:sz w:val="24"/>
          <w:szCs w:val="24"/>
        </w:rPr>
        <w:t xml:space="preserve">do przetwarzania dane osobowe, </w:t>
      </w:r>
      <w:r w:rsidRPr="001E4A3A">
        <w:rPr>
          <w:rFonts w:ascii="Arial Narrow" w:hAnsi="Arial Narrow"/>
          <w:sz w:val="24"/>
          <w:szCs w:val="24"/>
        </w:rPr>
        <w:t>po zakończeniu obowiązywania okresu archiwizowania wynikającego z przepisów obowiązującego prawa;</w:t>
      </w:r>
    </w:p>
    <w:p w:rsidR="006E2696"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niezwłocznego przekazania Powierzającemu pisemnego oświ</w:t>
      </w:r>
      <w:r w:rsidR="00926E04" w:rsidRPr="001E4A3A">
        <w:rPr>
          <w:rFonts w:ascii="Arial Narrow" w:hAnsi="Arial Narrow"/>
          <w:sz w:val="24"/>
          <w:szCs w:val="24"/>
        </w:rPr>
        <w:t xml:space="preserve">adczenia, w którym potwierdzi, </w:t>
      </w:r>
      <w:r w:rsidR="00926E04" w:rsidRPr="001E4A3A">
        <w:rPr>
          <w:rFonts w:ascii="Arial Narrow" w:hAnsi="Arial Narrow"/>
          <w:sz w:val="24"/>
          <w:szCs w:val="24"/>
        </w:rPr>
        <w:br/>
      </w:r>
      <w:r w:rsidRPr="001E4A3A">
        <w:rPr>
          <w:rFonts w:ascii="Arial Narrow" w:hAnsi="Arial Narrow"/>
          <w:sz w:val="24"/>
          <w:szCs w:val="24"/>
        </w:rPr>
        <w:t>że Przetwarzający nie posiada żadnych danych osobowych których przetwarzanie zostało jemu powierzone Umową, po zrealizowaniu postanowień pkt 7.</w:t>
      </w:r>
    </w:p>
    <w:p w:rsidR="0037366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nie decyduje o celach i środkach przetwarzania powierzonych danych osobowych.</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w przypadku przetwarzania powierzonych danych osobowych w systemie informatycznym, zobowiązuje się do przetwarzania ich w CST.</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 xml:space="preserve">Instytucja </w:t>
      </w:r>
      <w:r w:rsidR="00660687" w:rsidRPr="001E4A3A">
        <w:rPr>
          <w:rFonts w:ascii="Arial Narrow" w:hAnsi="Arial Narrow"/>
          <w:sz w:val="24"/>
          <w:szCs w:val="24"/>
        </w:rPr>
        <w:t>Zarządzająca</w:t>
      </w:r>
      <w:r w:rsidRPr="001E4A3A">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E4A3A">
        <w:rPr>
          <w:rFonts w:ascii="Arial Narrow" w:hAnsi="Arial Narrow"/>
          <w:sz w:val="24"/>
          <w:szCs w:val="24"/>
        </w:rPr>
        <w:t>Zarządzającą</w:t>
      </w:r>
      <w:r w:rsidRPr="001E4A3A">
        <w:rPr>
          <w:rFonts w:ascii="Arial Narrow" w:hAnsi="Arial Narrow"/>
          <w:sz w:val="24"/>
          <w:szCs w:val="24"/>
        </w:rPr>
        <w:t xml:space="preserve"> w terminie 7 dni roboczych </w:t>
      </w:r>
      <w:r w:rsidR="00660687" w:rsidRPr="001E4A3A">
        <w:rPr>
          <w:rFonts w:ascii="Arial Narrow" w:hAnsi="Arial Narrow"/>
          <w:sz w:val="24"/>
          <w:szCs w:val="24"/>
        </w:rPr>
        <w:br/>
      </w:r>
      <w:r w:rsidRPr="001E4A3A">
        <w:rPr>
          <w:rFonts w:ascii="Arial Narrow" w:hAnsi="Arial Narrow"/>
          <w:sz w:val="24"/>
          <w:szCs w:val="24"/>
        </w:rPr>
        <w:lastRenderedPageBreak/>
        <w:t xml:space="preserve">od dnia wpłynięcia informacji o zamiarze powierzania przetwarzania danych osobowych do Instytucji </w:t>
      </w:r>
      <w:r w:rsidR="00660687" w:rsidRPr="001E4A3A">
        <w:rPr>
          <w:rFonts w:ascii="Arial Narrow" w:hAnsi="Arial Narrow"/>
          <w:sz w:val="24"/>
          <w:szCs w:val="24"/>
        </w:rPr>
        <w:t>Zarządzającej</w:t>
      </w:r>
      <w:r w:rsidRPr="001E4A3A">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1E4A3A">
        <w:rPr>
          <w:rFonts w:ascii="Arial Narrow" w:hAnsi="Arial Narrow"/>
          <w:sz w:val="24"/>
          <w:szCs w:val="24"/>
        </w:rPr>
        <w:br/>
      </w:r>
      <w:r w:rsidRPr="001E4A3A">
        <w:rPr>
          <w:rFonts w:ascii="Arial Narrow" w:hAnsi="Arial Narrow"/>
          <w:sz w:val="24"/>
          <w:szCs w:val="24"/>
        </w:rPr>
        <w:t>z postanowieniami niniejszego paragrafu.</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przekaże Instytucji Zarządzającej wykaz podmi</w:t>
      </w:r>
      <w:r w:rsidR="001D2C15" w:rsidRPr="001E4A3A">
        <w:rPr>
          <w:rFonts w:ascii="Arial Narrow" w:hAnsi="Arial Narrow"/>
          <w:sz w:val="24"/>
          <w:szCs w:val="24"/>
        </w:rPr>
        <w:t>otów, o których mowa w ust. 11,</w:t>
      </w:r>
      <w:r w:rsidRPr="001E4A3A">
        <w:rPr>
          <w:rFonts w:ascii="Arial Narrow" w:hAnsi="Arial Narrow"/>
          <w:sz w:val="24"/>
          <w:szCs w:val="24"/>
        </w:rPr>
        <w:t xml:space="preserve"> za każdym razem, gdy takie powierzenie przetwarzania danych osobowych nastąpi, a także na każde jej żądanie.</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1E4A3A">
        <w:rPr>
          <w:rFonts w:ascii="Arial Narrow" w:hAnsi="Arial Narrow"/>
          <w:sz w:val="24"/>
          <w:szCs w:val="24"/>
        </w:rPr>
        <w:t>Rozwoju</w:t>
      </w:r>
      <w:r w:rsidRPr="001E4A3A">
        <w:rPr>
          <w:rFonts w:ascii="Arial Narrow" w:hAnsi="Arial Narrow"/>
          <w:sz w:val="24"/>
          <w:szCs w:val="24"/>
        </w:rPr>
        <w:t>.</w:t>
      </w:r>
    </w:p>
    <w:p w:rsidR="007064EA"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 xml:space="preserve">Imienne upoważnienia, o których mowa w ust. 15, są ważne do dnia odwołania, nie dłużej jednak niż do dnia, </w:t>
      </w:r>
      <w:r w:rsidRPr="001E4A3A">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prowadzi ewidencję osób upoważnionych do</w:t>
      </w:r>
      <w:r w:rsidR="000348E8" w:rsidRPr="001E4A3A">
        <w:rPr>
          <w:rFonts w:ascii="Arial Narrow" w:eastAsia="Arial" w:hAnsi="Arial Narrow" w:cs="Arial"/>
          <w:sz w:val="24"/>
          <w:szCs w:val="24"/>
          <w:lang w:eastAsia="pl-PL"/>
        </w:rPr>
        <w:t xml:space="preserve"> przetwarzania danych osobowych</w:t>
      </w:r>
      <w:r w:rsidRPr="001E4A3A">
        <w:rPr>
          <w:rFonts w:ascii="Arial Narrow" w:eastAsia="Arial" w:hAnsi="Arial Narrow" w:cs="Arial"/>
          <w:sz w:val="24"/>
          <w:szCs w:val="24"/>
          <w:lang w:eastAsia="pl-PL"/>
        </w:rPr>
        <w:t xml:space="preserve"> w związku </w:t>
      </w:r>
      <w:r w:rsidR="00E740F5" w:rsidRPr="001E4A3A">
        <w:rPr>
          <w:rFonts w:ascii="Arial Narrow" w:eastAsia="Arial" w:hAnsi="Arial Narrow" w:cs="Arial"/>
          <w:sz w:val="24"/>
          <w:szCs w:val="24"/>
          <w:lang w:eastAsia="pl-PL"/>
        </w:rPr>
        <w:br/>
      </w:r>
      <w:r w:rsidRPr="001E4A3A">
        <w:rPr>
          <w:rFonts w:ascii="Arial Narrow" w:eastAsia="Arial" w:hAnsi="Arial Narrow" w:cs="Arial"/>
          <w:sz w:val="24"/>
          <w:szCs w:val="24"/>
          <w:lang w:eastAsia="pl-PL"/>
        </w:rPr>
        <w:t>z wykonywaniem Umowy.</w:t>
      </w:r>
    </w:p>
    <w:p w:rsidR="00DD5922" w:rsidRPr="001E4A3A"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jest zobowiązany do podjęcia wszelkich kroków służących zachowaniu poufności danych osobowych przetwarzanych przez mających do</w:t>
      </w:r>
      <w:r w:rsidR="001D2C15" w:rsidRPr="001E4A3A">
        <w:rPr>
          <w:rFonts w:ascii="Arial Narrow" w:hAnsi="Arial Narrow"/>
          <w:sz w:val="24"/>
          <w:szCs w:val="24"/>
        </w:rPr>
        <w:t xml:space="preserve"> nich dostęp osób upoważnionych</w:t>
      </w:r>
      <w:r w:rsidRPr="001E4A3A">
        <w:rPr>
          <w:rFonts w:ascii="Arial Narrow" w:hAnsi="Arial Narrow"/>
          <w:sz w:val="24"/>
          <w:szCs w:val="24"/>
        </w:rPr>
        <w:t xml:space="preserve"> do przetwarzania danych osobowych.</w:t>
      </w:r>
    </w:p>
    <w:p w:rsidR="00E740F5" w:rsidRPr="001E4A3A" w:rsidRDefault="00E740F5" w:rsidP="00584615">
      <w:pPr>
        <w:numPr>
          <w:ilvl w:val="0"/>
          <w:numId w:val="14"/>
        </w:numPr>
        <w:spacing w:after="0" w:line="248" w:lineRule="auto"/>
        <w:ind w:right="1349" w:hanging="357"/>
        <w:jc w:val="both"/>
        <w:rPr>
          <w:rFonts w:ascii="Arial Narrow" w:hAnsi="Arial Narrow"/>
          <w:sz w:val="24"/>
          <w:szCs w:val="24"/>
        </w:rPr>
      </w:pPr>
      <w:r w:rsidRPr="001E4A3A">
        <w:rPr>
          <w:rFonts w:ascii="Arial Narrow" w:hAnsi="Arial Narrow"/>
          <w:sz w:val="24"/>
          <w:szCs w:val="24"/>
        </w:rPr>
        <w:t xml:space="preserve">Beneficjent niezwłocznie informuje Instytucję Zarządzającą o: </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hAnsi="Arial Narrow"/>
          <w:sz w:val="24"/>
          <w:szCs w:val="24"/>
        </w:rPr>
        <w:t>przypadkach naruszenia tajemnicy danych osobowych lub o ich niewłaściwym użyciu;</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wynikach </w:t>
      </w:r>
      <w:r w:rsidRPr="001E4A3A">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 xml:space="preserve">zobowiązuje się do udzielenia Instytucji </w:t>
      </w:r>
      <w:r w:rsidR="00FB0DE0" w:rsidRPr="001E4A3A">
        <w:rPr>
          <w:rFonts w:ascii="Arial Narrow" w:hAnsi="Arial Narrow"/>
          <w:sz w:val="24"/>
          <w:szCs w:val="24"/>
        </w:rPr>
        <w:t>Zarządzając</w:t>
      </w:r>
      <w:r w:rsidR="00FF426A" w:rsidRPr="001E4A3A">
        <w:rPr>
          <w:rFonts w:ascii="Arial Narrow" w:hAnsi="Arial Narrow"/>
          <w:sz w:val="24"/>
          <w:szCs w:val="24"/>
        </w:rPr>
        <w:t>ej</w:t>
      </w:r>
      <w:r w:rsidRPr="001E4A3A">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E4A3A">
        <w:rPr>
          <w:rFonts w:ascii="Arial Narrow" w:hAnsi="Arial Narrow"/>
          <w:sz w:val="24"/>
          <w:szCs w:val="24"/>
        </w:rPr>
        <w:br/>
        <w:t>do przetwarzania danych osobowych obowiązków dotyczących ochrony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umożliwi Instytucji Zarządzającej lub po</w:t>
      </w:r>
      <w:r w:rsidR="001D2C15" w:rsidRPr="001E4A3A">
        <w:rPr>
          <w:rFonts w:ascii="Arial Narrow" w:hAnsi="Arial Narrow"/>
          <w:sz w:val="24"/>
          <w:szCs w:val="24"/>
        </w:rPr>
        <w:t>dmiotom przez nią upoważnionym,</w:t>
      </w:r>
      <w:r w:rsidRPr="001E4A3A">
        <w:rPr>
          <w:rFonts w:ascii="Arial Narrow" w:hAnsi="Arial Narrow"/>
          <w:sz w:val="24"/>
          <w:szCs w:val="24"/>
        </w:rPr>
        <w:t xml:space="preserve"> w miejscach, w których są przetwarzane powierzone dane osobowe, dokonanie kontroli zgodności przetwarzania powierzonych danych osobowych z ust</w:t>
      </w:r>
      <w:r w:rsidR="001D2C15" w:rsidRPr="001E4A3A">
        <w:rPr>
          <w:rFonts w:ascii="Arial Narrow" w:hAnsi="Arial Narrow"/>
          <w:sz w:val="24"/>
          <w:szCs w:val="24"/>
        </w:rPr>
        <w:t>awą o ochronie danych osobowych</w:t>
      </w:r>
      <w:r w:rsidRPr="001E4A3A">
        <w:rPr>
          <w:rFonts w:ascii="Arial Narrow" w:hAnsi="Arial Narrow"/>
          <w:sz w:val="24"/>
          <w:szCs w:val="24"/>
        </w:rPr>
        <w:t xml:space="preserve"> i rozporządzeniem MSWiA, oraz z umową. Zawiadomienie </w:t>
      </w:r>
      <w:r w:rsidR="001D2C15" w:rsidRPr="001E4A3A">
        <w:rPr>
          <w:rFonts w:ascii="Arial Narrow" w:hAnsi="Arial Narrow"/>
          <w:sz w:val="24"/>
          <w:szCs w:val="24"/>
        </w:rPr>
        <w:br/>
      </w:r>
      <w:r w:rsidRPr="001E4A3A">
        <w:rPr>
          <w:rFonts w:ascii="Arial Narrow" w:hAnsi="Arial Narrow"/>
          <w:sz w:val="24"/>
          <w:szCs w:val="24"/>
        </w:rPr>
        <w:t>o zamiarze przeprowadzenia kontroli powinno być przekazane podmiotowi kontrolowanemu co najmniej 5 dni roboczych przed rozpoczęciem kontroli.</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w:t>
      </w:r>
      <w:r w:rsidRPr="001E4A3A">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1E4A3A">
        <w:rPr>
          <w:rFonts w:ascii="Arial Narrow" w:hAnsi="Arial Narrow"/>
          <w:sz w:val="24"/>
          <w:szCs w:val="24"/>
        </w:rPr>
        <w:t>U</w:t>
      </w:r>
      <w:r w:rsidRPr="001E4A3A">
        <w:rPr>
          <w:rFonts w:ascii="Arial Narrow" w:hAnsi="Arial Narrow"/>
          <w:sz w:val="24"/>
          <w:szCs w:val="24"/>
        </w:rPr>
        <w:t>mowy, Beneficjent umożliwi Instytucji</w:t>
      </w:r>
      <w:r w:rsidR="006F13DE" w:rsidRPr="001E4A3A">
        <w:rPr>
          <w:rFonts w:ascii="Arial Narrow" w:hAnsi="Arial Narrow"/>
          <w:sz w:val="24"/>
          <w:szCs w:val="24"/>
        </w:rPr>
        <w:t xml:space="preserve"> Zarządzającej</w:t>
      </w:r>
      <w:r w:rsidRPr="001E4A3A">
        <w:rPr>
          <w:rFonts w:ascii="Arial Narrow" w:hAnsi="Arial Narrow"/>
          <w:sz w:val="24"/>
          <w:szCs w:val="24"/>
        </w:rPr>
        <w:t>, lub podmiotom przez nią upoważnionym dokonanie niezapowiedzianej kontroli, w celu określonym w ust. 2</w:t>
      </w:r>
      <w:r w:rsidR="003E5349" w:rsidRPr="001E4A3A">
        <w:rPr>
          <w:rFonts w:ascii="Arial Narrow" w:hAnsi="Arial Narrow"/>
          <w:sz w:val="24"/>
          <w:szCs w:val="24"/>
        </w:rPr>
        <w:t>2</w:t>
      </w:r>
      <w:r w:rsidRPr="001E4A3A">
        <w:rPr>
          <w:rFonts w:ascii="Arial Narrow" w:hAnsi="Arial Narrow"/>
          <w:sz w:val="24"/>
          <w:szCs w:val="24"/>
        </w:rPr>
        <w:t>.</w:t>
      </w:r>
    </w:p>
    <w:p w:rsidR="00E740F5" w:rsidRPr="001E4A3A"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Kontrolerzy </w:t>
      </w:r>
      <w:r w:rsidRPr="001E4A3A">
        <w:rPr>
          <w:rFonts w:ascii="Arial Narrow" w:hAnsi="Arial Narrow"/>
          <w:sz w:val="24"/>
          <w:szCs w:val="24"/>
        </w:rPr>
        <w:t>Instytucji Zarządzającej, lub podmiotów przez nią upoważnionych, mają  w szczególności prawo:</w:t>
      </w:r>
    </w:p>
    <w:p w:rsidR="00EA12C8" w:rsidRPr="001E4A3A"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wstępu, </w:t>
      </w:r>
      <w:r w:rsidR="00CD1A31" w:rsidRPr="001E4A3A">
        <w:rPr>
          <w:rFonts w:ascii="Arial Narrow" w:hAnsi="Arial Narrow" w:cs="Calibri"/>
          <w:sz w:val="24"/>
          <w:szCs w:val="24"/>
        </w:rPr>
        <w:t>w godzinach pracy Beneficjenta, za okazaniem imiennego upoważnienia, do pomieszczenia, w</w:t>
      </w:r>
      <w:r w:rsidR="00EA12C8" w:rsidRPr="001E4A3A">
        <w:rPr>
          <w:rFonts w:ascii="Arial Narrow" w:hAnsi="Arial Narrow" w:cs="Calibri"/>
          <w:sz w:val="24"/>
          <w:szCs w:val="24"/>
        </w:rPr>
        <w:t> </w:t>
      </w:r>
      <w:r w:rsidR="00CD1A31" w:rsidRPr="001E4A3A">
        <w:rPr>
          <w:rFonts w:ascii="Arial Narrow" w:hAnsi="Arial Narrow" w:cs="Calibri"/>
          <w:sz w:val="24"/>
          <w:szCs w:val="24"/>
        </w:rPr>
        <w:t xml:space="preserve">którym jest </w:t>
      </w:r>
      <w:r w:rsidR="0099300A" w:rsidRPr="001E4A3A">
        <w:rPr>
          <w:rFonts w:ascii="Arial Narrow" w:hAnsi="Arial Narrow" w:cs="Calibri"/>
          <w:sz w:val="24"/>
          <w:szCs w:val="24"/>
        </w:rPr>
        <w:t xml:space="preserve">zlokalizowany zbiór powierzonych do przetwarzania danych osobowych, </w:t>
      </w:r>
      <w:r w:rsidR="007B0DF7" w:rsidRPr="001E4A3A">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wglądu do wszelkich dokumentów i wszelkich danych mających bezpośredni związek z przedmiotem kontroli oraz sporządzania ich kopii;</w:t>
      </w:r>
    </w:p>
    <w:p w:rsidR="007B0DF7"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przeprowadzania oględzin urządzeń, nośników oraz syst</w:t>
      </w:r>
      <w:r w:rsidR="00926E04" w:rsidRPr="001E4A3A">
        <w:rPr>
          <w:rFonts w:ascii="Arial Narrow" w:hAnsi="Arial Narrow" w:cs="Calibri"/>
          <w:sz w:val="24"/>
          <w:szCs w:val="24"/>
        </w:rPr>
        <w:t xml:space="preserve">emu informatycznego, służącego </w:t>
      </w:r>
      <w:r w:rsidRPr="001E4A3A">
        <w:rPr>
          <w:rFonts w:ascii="Arial Narrow" w:hAnsi="Arial Narrow" w:cs="Calibri"/>
          <w:sz w:val="24"/>
          <w:szCs w:val="24"/>
        </w:rPr>
        <w:t>do przetwarzania danych osobowych.</w:t>
      </w:r>
    </w:p>
    <w:p w:rsidR="007B0DF7" w:rsidRPr="001E4A3A"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E4A3A">
        <w:rPr>
          <w:rFonts w:ascii="Arial Narrow" w:eastAsia="Arial" w:hAnsi="Arial Narrow" w:cs="Arial"/>
          <w:sz w:val="24"/>
          <w:szCs w:val="24"/>
          <w:lang w:eastAsia="pl-PL"/>
        </w:rPr>
        <w:t xml:space="preserve"> sporządzonych w wyniku kontroli przeprowadzonych </w:t>
      </w:r>
      <w:r w:rsidR="000348E8" w:rsidRPr="001E4A3A">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1E4A3A"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eastAsiaTheme="minorHAnsi" w:hAnsi="Arial Narrow" w:cs="Arial"/>
          <w:sz w:val="24"/>
          <w:szCs w:val="24"/>
        </w:rPr>
        <w:t xml:space="preserve">Powierzenie przetwarzania danych osobowych nastąpi zgodnie z porozumieniem pomiędzy IZ </w:t>
      </w:r>
      <w:r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 xml:space="preserve"> </w:t>
      </w:r>
      <w:r w:rsidR="00265E95" w:rsidRPr="001E4A3A">
        <w:rPr>
          <w:rFonts w:ascii="Arial Narrow" w:hAnsi="Arial Narrow" w:cs="Calibri"/>
          <w:sz w:val="24"/>
          <w:szCs w:val="24"/>
        </w:rPr>
        <w:br/>
      </w:r>
      <w:r w:rsidRPr="001E4A3A">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sidRPr="001E4A3A">
        <w:rPr>
          <w:rFonts w:ascii="Arial Narrow" w:hAnsi="Arial Narrow" w:cs="Calibri"/>
          <w:sz w:val="24"/>
          <w:szCs w:val="24"/>
        </w:rPr>
        <w:br/>
      </w:r>
      <w:r w:rsidRPr="001E4A3A">
        <w:rPr>
          <w:rFonts w:ascii="Arial Narrow" w:hAnsi="Arial Narrow" w:cs="Calibri"/>
          <w:sz w:val="24"/>
          <w:szCs w:val="24"/>
        </w:rPr>
        <w:t xml:space="preserve">a także </w:t>
      </w:r>
      <w:r w:rsidR="00265E95" w:rsidRPr="001E4A3A">
        <w:rPr>
          <w:rFonts w:ascii="Arial Narrow" w:hAnsi="Arial Narrow" w:cs="Calibri"/>
          <w:sz w:val="24"/>
          <w:szCs w:val="24"/>
        </w:rPr>
        <w:t xml:space="preserve">powierzenia IZ RPO-L2020 </w:t>
      </w:r>
      <w:r w:rsidRPr="001E4A3A">
        <w:rPr>
          <w:rFonts w:ascii="Arial Narrow" w:hAnsi="Arial Narrow" w:cs="Calibri"/>
          <w:sz w:val="24"/>
          <w:szCs w:val="24"/>
        </w:rPr>
        <w:t>przetwarzania danych osobowych uczestników projektu będących użytkownikami BUR</w:t>
      </w:r>
      <w:r w:rsidRPr="001E4A3A">
        <w:rPr>
          <w:rStyle w:val="Odwoanieprzypisudolnego"/>
          <w:rFonts w:ascii="Arial Narrow" w:hAnsi="Arial Narrow" w:cs="Calibri"/>
          <w:sz w:val="24"/>
          <w:szCs w:val="24"/>
        </w:rPr>
        <w:footnoteReference w:id="56"/>
      </w:r>
      <w:r w:rsidRPr="001E4A3A">
        <w:rPr>
          <w:rFonts w:ascii="Arial Narrow" w:hAnsi="Arial Narrow" w:cs="Calibri"/>
          <w:sz w:val="24"/>
          <w:szCs w:val="24"/>
        </w:rPr>
        <w:t>.</w:t>
      </w:r>
    </w:p>
    <w:p w:rsidR="00697DF9" w:rsidRPr="001E4A3A"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eastAsia="Arial" w:hAnsi="Arial Narrow" w:cs="Arial"/>
          <w:sz w:val="24"/>
          <w:szCs w:val="24"/>
          <w:lang w:eastAsia="pl-PL"/>
        </w:rPr>
        <w:t>Przepisy ust. 1-2</w:t>
      </w:r>
      <w:r w:rsidR="00DF5B54" w:rsidRPr="001E4A3A">
        <w:rPr>
          <w:rFonts w:ascii="Arial Narrow" w:eastAsia="Arial" w:hAnsi="Arial Narrow" w:cs="Arial"/>
          <w:sz w:val="24"/>
          <w:szCs w:val="24"/>
          <w:lang w:eastAsia="pl-PL"/>
        </w:rPr>
        <w:t>6</w:t>
      </w:r>
      <w:r w:rsidRPr="001E4A3A">
        <w:rPr>
          <w:rFonts w:ascii="Arial Narrow" w:eastAsia="Arial" w:hAnsi="Arial Narrow" w:cs="Arial"/>
          <w:sz w:val="24"/>
          <w:szCs w:val="24"/>
          <w:lang w:eastAsia="pl-PL"/>
        </w:rPr>
        <w:t xml:space="preserve"> stosuje się odpowiednio do przetwarzania danych osobowych przez </w:t>
      </w:r>
      <w:r w:rsidRPr="001E4A3A">
        <w:rPr>
          <w:rFonts w:ascii="Arial Narrow" w:eastAsia="Arial" w:hAnsi="Arial Narrow" w:cs="Arial"/>
          <w:i/>
          <w:sz w:val="24"/>
          <w:szCs w:val="24"/>
          <w:lang w:eastAsia="pl-PL"/>
        </w:rPr>
        <w:t>Partnerów.</w:t>
      </w:r>
      <w:r w:rsidRPr="001E4A3A">
        <w:rPr>
          <w:rFonts w:ascii="Arial Narrow" w:eastAsia="Arial" w:hAnsi="Arial Narrow" w:cs="Arial"/>
          <w:sz w:val="24"/>
          <w:szCs w:val="24"/>
          <w:vertAlign w:val="superscript"/>
          <w:lang w:eastAsia="pl-PL"/>
        </w:rPr>
        <w:footnoteReference w:id="57"/>
      </w:r>
    </w:p>
    <w:p w:rsidR="00713822" w:rsidRPr="001E4A3A"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58"/>
      </w:r>
    </w:p>
    <w:p w:rsidR="00697DF9" w:rsidRPr="001E4A3A" w:rsidRDefault="00697DF9" w:rsidP="008C6C21">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5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r w:rsidR="00D81C83" w:rsidRPr="001E4A3A">
        <w:rPr>
          <w:rFonts w:ascii="Arial Narrow" w:hAnsi="Arial Narrow" w:cs="Arial"/>
          <w:sz w:val="24"/>
          <w:szCs w:val="24"/>
        </w:rPr>
        <w:t xml:space="preserve"> lub 3</w:t>
      </w:r>
      <w:r w:rsidR="001F33D5" w:rsidRPr="001E4A3A">
        <w:rPr>
          <w:rFonts w:ascii="Arial Narrow" w:hAnsi="Arial Narrow" w:cs="Arial"/>
          <w:sz w:val="24"/>
          <w:szCs w:val="24"/>
        </w:rPr>
        <w:t>*</w:t>
      </w:r>
      <w:r w:rsidRPr="001E4A3A">
        <w:rPr>
          <w:rFonts w:ascii="Arial Narrow" w:hAnsi="Arial Narrow" w:cs="Arial"/>
          <w:sz w:val="24"/>
          <w:szCs w:val="24"/>
        </w:rPr>
        <w:t>.</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1E4A3A">
        <w:rPr>
          <w:rFonts w:ascii="Arial Narrow" w:hAnsi="Arial Narrow" w:cs="Arial"/>
          <w:sz w:val="24"/>
          <w:szCs w:val="24"/>
        </w:rPr>
        <w:br/>
        <w:t>przez Instytucję Zarządzającą.</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lastRenderedPageBreak/>
        <w:t xml:space="preserve">Umowy, o których mowa w ust. 1 i 2, są sporządzane z poszanowaniem powszechnie obowiązujących przepisów prawa, w tym w szczególności ustawy z dnia 4 lutego 1994 r. o prawie autorskim i prawach pokrewnych (Dz. U. </w:t>
      </w:r>
      <w:r w:rsidRPr="001E4A3A">
        <w:rPr>
          <w:rFonts w:ascii="Arial Narrow" w:hAnsi="Arial Narrow" w:cs="Arial"/>
          <w:sz w:val="24"/>
          <w:szCs w:val="24"/>
        </w:rPr>
        <w:br/>
        <w:t>z 20</w:t>
      </w:r>
      <w:r w:rsidR="00E75242" w:rsidRPr="001E4A3A">
        <w:rPr>
          <w:rFonts w:ascii="Arial Narrow" w:hAnsi="Arial Narrow" w:cs="Arial"/>
          <w:sz w:val="24"/>
          <w:szCs w:val="24"/>
        </w:rPr>
        <w:t>1</w:t>
      </w:r>
      <w:r w:rsidRPr="001E4A3A">
        <w:rPr>
          <w:rFonts w:ascii="Arial Narrow" w:hAnsi="Arial Narrow" w:cs="Arial"/>
          <w:sz w:val="24"/>
          <w:szCs w:val="24"/>
        </w:rPr>
        <w:t>6 r.</w:t>
      </w:r>
      <w:r w:rsidR="00E75242" w:rsidRPr="001E4A3A">
        <w:rPr>
          <w:rFonts w:ascii="Arial Narrow" w:hAnsi="Arial Narrow" w:cs="Arial"/>
          <w:sz w:val="24"/>
          <w:szCs w:val="24"/>
        </w:rPr>
        <w:t>,</w:t>
      </w:r>
      <w:r w:rsidRPr="001E4A3A">
        <w:rPr>
          <w:rFonts w:ascii="Arial Narrow" w:hAnsi="Arial Narrow" w:cs="Arial"/>
          <w:sz w:val="24"/>
          <w:szCs w:val="24"/>
        </w:rPr>
        <w:t xml:space="preserve"> poz. 6</w:t>
      </w:r>
      <w:r w:rsidR="00E75242" w:rsidRPr="001E4A3A">
        <w:rPr>
          <w:rFonts w:ascii="Arial Narrow" w:hAnsi="Arial Narrow" w:cs="Arial"/>
          <w:sz w:val="24"/>
          <w:szCs w:val="24"/>
        </w:rPr>
        <w:t>66</w:t>
      </w:r>
      <w:r w:rsidR="009240B4" w:rsidRPr="001E4A3A">
        <w:rPr>
          <w:rFonts w:ascii="Arial Narrow" w:hAnsi="Arial Narrow" w:cs="Arial"/>
          <w:sz w:val="24"/>
          <w:szCs w:val="24"/>
        </w:rPr>
        <w:t xml:space="preserve"> z </w:t>
      </w:r>
      <w:proofErr w:type="spellStart"/>
      <w:r w:rsidR="009240B4" w:rsidRPr="001E4A3A">
        <w:rPr>
          <w:rFonts w:ascii="Arial Narrow" w:hAnsi="Arial Narrow" w:cs="Arial"/>
          <w:sz w:val="24"/>
          <w:szCs w:val="24"/>
        </w:rPr>
        <w:t>późn</w:t>
      </w:r>
      <w:proofErr w:type="spellEnd"/>
      <w:r w:rsidR="009240B4" w:rsidRPr="001E4A3A">
        <w:rPr>
          <w:rFonts w:ascii="Arial Narrow" w:hAnsi="Arial Narrow" w:cs="Arial"/>
          <w:sz w:val="24"/>
          <w:szCs w:val="24"/>
        </w:rPr>
        <w:t>. zm.</w:t>
      </w:r>
      <w:r w:rsidRPr="001E4A3A">
        <w:rPr>
          <w:rFonts w:ascii="Arial Narrow" w:hAnsi="Arial Narrow" w:cs="Arial"/>
          <w:sz w:val="24"/>
          <w:szCs w:val="24"/>
        </w:rPr>
        <w:t>).</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0"/>
      </w:r>
    </w:p>
    <w:p w:rsidR="0078704D" w:rsidRPr="001E4A3A"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416BCA"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61"/>
      </w:r>
      <w:r w:rsidRPr="001E4A3A">
        <w:rPr>
          <w:rFonts w:ascii="Arial Narrow" w:hAnsi="Arial Narrow" w:cs="Calibri"/>
          <w:sz w:val="24"/>
        </w:rPr>
        <w:t xml:space="preserve"> nie później niż na </w:t>
      </w:r>
      <w:r w:rsidRPr="001E4A3A">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1E4A3A">
        <w:rPr>
          <w:rFonts w:ascii="Arial Narrow" w:hAnsi="Arial Narrow" w:cs="Calibri"/>
          <w:sz w:val="24"/>
          <w:szCs w:val="24"/>
        </w:rPr>
        <w:t xml:space="preserve">W celu zgłoszenia zmian, o których mowa w zdaniu pierwszym, oraz zmian okresu realizacji Projektu, o których mowa w § 3, Beneficjent przesyła zaktualizowany Wniosek wraz z formularzem zmian, stanowiącym załącznik nr 7 </w:t>
      </w:r>
      <w:r w:rsidR="00697DF9" w:rsidRPr="001E4A3A">
        <w:rPr>
          <w:rFonts w:ascii="Arial Narrow" w:hAnsi="Arial Narrow" w:cs="Calibri"/>
          <w:sz w:val="24"/>
          <w:szCs w:val="24"/>
        </w:rPr>
        <w:t>do Umowy.</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zadań zleconych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Rozwiązanie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lastRenderedPageBreak/>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697DF9" w:rsidRPr="001E4A3A" w:rsidRDefault="00697DF9"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1E4A3A"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o płatność w terminie 30 dni kalendarzowych od dnia rozwiązania umowy oraz jednocześnie zwrócić niewykorzystaną część otrzymanych transz dofinansowania na rachunek bankowy wskazany przez Instytucję Zarządzającą.</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 się odpowiednio § 13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2F1D6E" w:rsidRPr="001E4A3A" w:rsidRDefault="00697DF9" w:rsidP="002F1D6E">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FC570A" w:rsidRPr="001E4A3A" w:rsidRDefault="00FC570A" w:rsidP="00FC570A">
      <w:pPr>
        <w:pStyle w:val="Akapitzlist"/>
        <w:autoSpaceDE w:val="0"/>
        <w:autoSpaceDN w:val="0"/>
        <w:adjustRightInd w:val="0"/>
        <w:spacing w:after="0" w:line="240" w:lineRule="auto"/>
        <w:ind w:left="360"/>
        <w:jc w:val="both"/>
        <w:rPr>
          <w:rFonts w:ascii="Arial Narrow" w:hAnsi="Arial Narrow" w:cs="Arial"/>
          <w:sz w:val="24"/>
          <w:szCs w:val="24"/>
        </w:rPr>
      </w:pPr>
    </w:p>
    <w:p w:rsidR="00FC570A" w:rsidRPr="001E4A3A" w:rsidRDefault="00FC570A" w:rsidP="00FC570A">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lastRenderedPageBreak/>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Beneficjent zobowiązuje się wprowadzić prawa i obowiązki Partnerów wynikające z niniejszej umowy w zawartej z nimi umowie o partnerstwie.</w:t>
      </w:r>
      <w:r w:rsidRPr="001E4A3A">
        <w:rPr>
          <w:rStyle w:val="Odwoanieprzypisudolnego"/>
          <w:rFonts w:ascii="Arial Narrow" w:hAnsi="Arial Narrow" w:cs="Arial"/>
          <w:iCs/>
          <w:sz w:val="24"/>
          <w:szCs w:val="24"/>
        </w:rPr>
        <w:footnoteReference w:id="6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umową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 (Dz. U. z 201</w:t>
      </w:r>
      <w:r w:rsidR="0078704D" w:rsidRPr="001E4A3A">
        <w:rPr>
          <w:rFonts w:ascii="Arial Narrow" w:hAnsi="Arial Narrow" w:cs="Arial"/>
          <w:sz w:val="24"/>
          <w:szCs w:val="24"/>
        </w:rPr>
        <w:t>6</w:t>
      </w:r>
      <w:r w:rsidRPr="001E4A3A">
        <w:rPr>
          <w:rFonts w:ascii="Arial Narrow" w:hAnsi="Arial Narrow" w:cs="Arial"/>
          <w:sz w:val="24"/>
          <w:szCs w:val="24"/>
        </w:rPr>
        <w:t xml:space="preserve"> r.</w:t>
      </w:r>
      <w:r w:rsidR="00B30D10" w:rsidRPr="001E4A3A">
        <w:rPr>
          <w:rFonts w:ascii="Arial Narrow" w:hAnsi="Arial Narrow" w:cs="Arial"/>
          <w:sz w:val="24"/>
          <w:szCs w:val="24"/>
        </w:rPr>
        <w:t>,</w:t>
      </w:r>
      <w:r w:rsidRPr="001E4A3A">
        <w:rPr>
          <w:rFonts w:ascii="Arial Narrow" w:hAnsi="Arial Narrow" w:cs="Arial"/>
          <w:sz w:val="24"/>
          <w:szCs w:val="24"/>
        </w:rPr>
        <w:t xml:space="preserve"> poz. </w:t>
      </w:r>
      <w:r w:rsidR="00B30D10" w:rsidRPr="001E4A3A">
        <w:rPr>
          <w:rFonts w:ascii="Arial Narrow" w:hAnsi="Arial Narrow" w:cs="Arial"/>
          <w:sz w:val="24"/>
          <w:szCs w:val="24"/>
        </w:rPr>
        <w:t>380</w:t>
      </w:r>
      <w:r w:rsidR="00763F8E" w:rsidRPr="001E4A3A">
        <w:rPr>
          <w:rFonts w:ascii="Arial Narrow" w:hAnsi="Arial Narrow" w:cs="Arial"/>
          <w:sz w:val="24"/>
          <w:szCs w:val="24"/>
        </w:rPr>
        <w:t xml:space="preserve"> z </w:t>
      </w:r>
      <w:proofErr w:type="spellStart"/>
      <w:r w:rsidR="00763F8E" w:rsidRPr="001E4A3A">
        <w:rPr>
          <w:rFonts w:ascii="Arial Narrow" w:hAnsi="Arial Narrow" w:cs="Arial"/>
          <w:sz w:val="24"/>
          <w:szCs w:val="24"/>
        </w:rPr>
        <w:t>późn</w:t>
      </w:r>
      <w:proofErr w:type="spellEnd"/>
      <w:r w:rsidR="00763F8E" w:rsidRPr="001E4A3A">
        <w:rPr>
          <w:rFonts w:ascii="Arial Narrow" w:hAnsi="Arial Narrow" w:cs="Arial"/>
          <w:sz w:val="24"/>
          <w:szCs w:val="24"/>
        </w:rPr>
        <w:t>. zm.</w:t>
      </w:r>
      <w:r w:rsidRPr="001E4A3A">
        <w:rPr>
          <w:rFonts w:ascii="Arial Narrow" w:hAnsi="Arial Narrow" w:cs="Arial"/>
          <w:sz w:val="24"/>
          <w:szCs w:val="24"/>
        </w:rPr>
        <w:t>);</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27 sierpnia 2</w:t>
      </w:r>
      <w:r w:rsidR="002D557C" w:rsidRPr="001E4A3A">
        <w:rPr>
          <w:rFonts w:ascii="Arial Narrow" w:hAnsi="Arial Narrow" w:cs="Arial"/>
          <w:sz w:val="24"/>
          <w:szCs w:val="24"/>
        </w:rPr>
        <w:t>009 r. o finansach publicznych (Dz. U. z 201</w:t>
      </w:r>
      <w:r w:rsidR="00C736FB" w:rsidRPr="001E4A3A">
        <w:rPr>
          <w:rFonts w:ascii="Arial Narrow" w:hAnsi="Arial Narrow" w:cs="Arial"/>
          <w:sz w:val="24"/>
          <w:szCs w:val="24"/>
        </w:rPr>
        <w:t>6</w:t>
      </w:r>
      <w:r w:rsidR="002D557C" w:rsidRPr="001E4A3A">
        <w:rPr>
          <w:rFonts w:ascii="Arial Narrow" w:hAnsi="Arial Narrow" w:cs="Arial"/>
          <w:sz w:val="24"/>
          <w:szCs w:val="24"/>
        </w:rPr>
        <w:t xml:space="preserve"> r. poz. </w:t>
      </w:r>
      <w:r w:rsidR="00C736FB" w:rsidRPr="001E4A3A">
        <w:rPr>
          <w:rFonts w:ascii="Arial Narrow" w:hAnsi="Arial Narrow" w:cs="Arial"/>
          <w:sz w:val="24"/>
          <w:szCs w:val="24"/>
        </w:rPr>
        <w:t>1870</w:t>
      </w:r>
      <w:r w:rsidR="00347D59" w:rsidRPr="001E4A3A">
        <w:rPr>
          <w:rFonts w:ascii="Arial Narrow" w:hAnsi="Arial Narrow" w:cs="Arial"/>
          <w:sz w:val="24"/>
          <w:szCs w:val="24"/>
        </w:rPr>
        <w:t xml:space="preserve"> z </w:t>
      </w:r>
      <w:proofErr w:type="spellStart"/>
      <w:r w:rsidR="00347D59" w:rsidRPr="001E4A3A">
        <w:rPr>
          <w:rFonts w:ascii="Arial Narrow" w:hAnsi="Arial Narrow" w:cs="Arial"/>
          <w:sz w:val="24"/>
          <w:szCs w:val="24"/>
        </w:rPr>
        <w:t>późn</w:t>
      </w:r>
      <w:proofErr w:type="spellEnd"/>
      <w:r w:rsidR="00347D59" w:rsidRPr="001E4A3A">
        <w:rPr>
          <w:rFonts w:ascii="Arial Narrow" w:hAnsi="Arial Narrow" w:cs="Arial"/>
          <w:sz w:val="24"/>
          <w:szCs w:val="24"/>
        </w:rPr>
        <w:t>. zm.</w:t>
      </w:r>
      <w:r w:rsidR="002D557C" w:rsidRPr="001E4A3A">
        <w:rPr>
          <w:rFonts w:ascii="Arial Narrow" w:hAnsi="Arial Narrow" w:cs="Arial"/>
          <w:sz w:val="24"/>
          <w:szCs w:val="24"/>
        </w:rPr>
        <w:t>);</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11 lipca 2014 r. o zasadach realizacji programów w zakresie polityki spójności finansowanych w perspektywie finansowej 2014–2020 (</w:t>
      </w:r>
      <w:r w:rsidR="00DB5383" w:rsidRPr="001E4A3A">
        <w:rPr>
          <w:rFonts w:ascii="Arial Narrow" w:hAnsi="Arial Narrow" w:cs="Arial"/>
          <w:sz w:val="24"/>
          <w:szCs w:val="24"/>
        </w:rPr>
        <w:t>D</w:t>
      </w:r>
      <w:r w:rsidR="00EE40AE" w:rsidRPr="001E4A3A">
        <w:rPr>
          <w:rFonts w:ascii="Arial Narrow" w:hAnsi="Arial Narrow" w:cs="Arial"/>
          <w:sz w:val="24"/>
          <w:szCs w:val="24"/>
        </w:rPr>
        <w:t>z</w:t>
      </w:r>
      <w:r w:rsidR="00065A6A" w:rsidRPr="001E4A3A">
        <w:rPr>
          <w:rFonts w:ascii="Arial Narrow" w:hAnsi="Arial Narrow" w:cs="Arial"/>
          <w:sz w:val="24"/>
          <w:szCs w:val="24"/>
        </w:rPr>
        <w:t>. U. z 2016 r.</w:t>
      </w:r>
      <w:r w:rsidR="00DB5383" w:rsidRPr="001E4A3A">
        <w:rPr>
          <w:rFonts w:ascii="Arial Narrow" w:hAnsi="Arial Narrow" w:cs="Arial"/>
          <w:sz w:val="24"/>
          <w:szCs w:val="24"/>
        </w:rPr>
        <w:t xml:space="preserve"> poz. 217</w:t>
      </w:r>
      <w:r w:rsidR="000C1D4C" w:rsidRPr="001E4A3A">
        <w:rPr>
          <w:rFonts w:ascii="Arial Narrow" w:hAnsi="Arial Narrow" w:cs="Arial"/>
          <w:sz w:val="24"/>
          <w:szCs w:val="24"/>
        </w:rPr>
        <w:t xml:space="preserve">, z </w:t>
      </w:r>
      <w:proofErr w:type="spellStart"/>
      <w:r w:rsidR="000C1D4C" w:rsidRPr="001E4A3A">
        <w:rPr>
          <w:rFonts w:ascii="Arial Narrow" w:hAnsi="Arial Narrow" w:cs="Arial"/>
          <w:sz w:val="24"/>
          <w:szCs w:val="24"/>
        </w:rPr>
        <w:t>późn</w:t>
      </w:r>
      <w:proofErr w:type="spellEnd"/>
      <w:r w:rsidR="000C1D4C" w:rsidRPr="001E4A3A">
        <w:rPr>
          <w:rFonts w:ascii="Arial Narrow" w:hAnsi="Arial Narrow" w:cs="Arial"/>
          <w:sz w:val="24"/>
          <w:szCs w:val="24"/>
        </w:rPr>
        <w:t>. zm.</w:t>
      </w:r>
      <w:r w:rsidRPr="001E4A3A">
        <w:rPr>
          <w:rFonts w:ascii="Arial Narrow" w:hAnsi="Arial Narrow" w:cs="Arial"/>
          <w:sz w:val="24"/>
          <w:szCs w:val="24"/>
        </w:rPr>
        <w:t>);</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prawo zamówień publicznych;</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001B7CA8" w:rsidRPr="001E4A3A">
        <w:rPr>
          <w:rFonts w:ascii="Arial Narrow" w:hAnsi="Arial Narrow" w:cs="Arial"/>
          <w:sz w:val="24"/>
          <w:szCs w:val="24"/>
        </w:rPr>
        <w:t xml:space="preserve"> </w:t>
      </w:r>
      <w:r w:rsidRPr="001E4A3A">
        <w:rPr>
          <w:rFonts w:ascii="Arial Narrow" w:hAnsi="Arial Narrow" w:cs="Arial"/>
          <w:sz w:val="24"/>
          <w:szCs w:val="24"/>
        </w:rPr>
        <w:t>(</w:t>
      </w:r>
      <w:r w:rsidR="00AE6B55" w:rsidRPr="001E4A3A">
        <w:rPr>
          <w:rFonts w:ascii="Arial Narrow" w:hAnsi="Arial Narrow"/>
          <w:sz w:val="24"/>
          <w:szCs w:val="24"/>
        </w:rPr>
        <w:t>Dz. U. 2016 r., poz. 1161</w:t>
      </w:r>
      <w:r w:rsidRPr="001E4A3A">
        <w:rPr>
          <w:rFonts w:ascii="Arial Narrow" w:hAnsi="Arial Narrow" w:cs="Arial"/>
          <w:sz w:val="24"/>
          <w:szCs w:val="24"/>
        </w:rPr>
        <w:t>);</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rozporządzenia Ministra Infrastruktury i Rozwoju z dnia </w:t>
      </w:r>
      <w:r w:rsidR="00B967A9" w:rsidRPr="001E4A3A">
        <w:rPr>
          <w:rFonts w:ascii="Arial Narrow" w:hAnsi="Arial Narrow" w:cs="Arial"/>
          <w:sz w:val="24"/>
          <w:szCs w:val="24"/>
        </w:rPr>
        <w:t>02.07</w:t>
      </w:r>
      <w:r w:rsidRPr="001E4A3A">
        <w:rPr>
          <w:rFonts w:ascii="Arial Narrow" w:hAnsi="Arial Narrow" w:cs="Arial"/>
          <w:sz w:val="24"/>
          <w:szCs w:val="24"/>
        </w:rPr>
        <w:t xml:space="preserve">.2015 r. w sprawie udzielania pomocy </w:t>
      </w:r>
      <w:r w:rsidR="00A22F51" w:rsidRPr="001E4A3A">
        <w:rPr>
          <w:rFonts w:ascii="Arial Narrow" w:hAnsi="Arial Narrow" w:cs="Arial"/>
          <w:sz w:val="24"/>
          <w:szCs w:val="24"/>
        </w:rPr>
        <w:br/>
      </w:r>
      <w:r w:rsidRPr="001E4A3A">
        <w:rPr>
          <w:rFonts w:ascii="Arial Narrow" w:hAnsi="Arial Narrow" w:cs="Arial"/>
          <w:sz w:val="24"/>
          <w:szCs w:val="24"/>
        </w:rPr>
        <w:t xml:space="preserve">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xml:space="preserve"> </w:t>
      </w:r>
      <w:r w:rsidR="00B967A9" w:rsidRPr="001E4A3A">
        <w:rPr>
          <w:rFonts w:ascii="Arial Narrow" w:hAnsi="Arial Narrow" w:cs="Arial"/>
          <w:sz w:val="24"/>
          <w:szCs w:val="24"/>
        </w:rPr>
        <w:t xml:space="preserve">oraz pomocy publicznej </w:t>
      </w:r>
      <w:r w:rsidRPr="001E4A3A">
        <w:rPr>
          <w:rFonts w:ascii="Arial Narrow" w:hAnsi="Arial Narrow" w:cs="Arial"/>
          <w:sz w:val="24"/>
          <w:szCs w:val="24"/>
        </w:rPr>
        <w:t xml:space="preserve">w ramach programów operacyjnych finansowanych z Europejskiego Funduszu Społecznego na lata 2014-2020 </w:t>
      </w:r>
      <w:r w:rsidR="003632B3" w:rsidRPr="001E4A3A">
        <w:rPr>
          <w:rFonts w:ascii="Arial Narrow" w:hAnsi="Arial Narrow"/>
          <w:sz w:val="24"/>
          <w:szCs w:val="24"/>
        </w:rPr>
        <w:t xml:space="preserve">(Dz. U. z 2015 r., poz. </w:t>
      </w:r>
      <w:r w:rsidR="00D169FD" w:rsidRPr="001E4A3A">
        <w:rPr>
          <w:rFonts w:ascii="Arial Narrow" w:hAnsi="Arial Narrow"/>
          <w:sz w:val="24"/>
          <w:szCs w:val="24"/>
        </w:rPr>
        <w:t>1073</w:t>
      </w:r>
      <w:r w:rsidR="003632B3" w:rsidRPr="001E4A3A">
        <w:rPr>
          <w:rFonts w:ascii="Arial Narrow" w:hAnsi="Arial Narrow"/>
          <w:sz w:val="24"/>
          <w:szCs w:val="24"/>
        </w:rPr>
        <w:t>)</w:t>
      </w:r>
      <w:r w:rsidRPr="001E4A3A">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informacji i promocji programów operacyjnych polityki spójności na lata </w:t>
      </w:r>
      <w:r w:rsidRPr="001E4A3A">
        <w:rPr>
          <w:rFonts w:ascii="Arial Narrow" w:hAnsi="Arial Narrow" w:cs="Arial Narrow"/>
          <w:sz w:val="24"/>
        </w:rPr>
        <w:br/>
        <w:t xml:space="preserve">2014-2020 z dnia </w:t>
      </w:r>
      <w:r w:rsidR="001248E1" w:rsidRPr="001E4A3A">
        <w:rPr>
          <w:rFonts w:ascii="Arial Narrow" w:hAnsi="Arial Narrow" w:cs="Arial Narrow"/>
          <w:sz w:val="24"/>
        </w:rPr>
        <w:t>03.11.2016</w:t>
      </w:r>
      <w:r w:rsidRPr="001E4A3A">
        <w:rPr>
          <w:rFonts w:ascii="Arial Narrow" w:hAnsi="Arial Narrow" w:cs="Arial Narrow"/>
          <w:sz w:val="24"/>
        </w:rPr>
        <w:t xml:space="preserve">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monitorowania postępu rzeczowego rea</w:t>
      </w:r>
      <w:r w:rsidR="00125D12" w:rsidRPr="001E4A3A">
        <w:rPr>
          <w:rFonts w:ascii="Arial Narrow" w:hAnsi="Arial Narrow" w:cs="Arial Narrow"/>
          <w:sz w:val="24"/>
        </w:rPr>
        <w:t xml:space="preserve">lizacji programów operacyjnych </w:t>
      </w:r>
      <w:r w:rsidRPr="001E4A3A">
        <w:rPr>
          <w:rFonts w:ascii="Arial Narrow" w:hAnsi="Arial Narrow" w:cs="Arial Narrow"/>
          <w:sz w:val="24"/>
        </w:rPr>
        <w:t>na lata 2014-2020 z dnia 22.04.2015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sprawozdawczości na lata 2014 – 2020 z dnia 08.05.2015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1E4A3A">
        <w:rPr>
          <w:rFonts w:ascii="Arial Narrow" w:hAnsi="Arial Narrow" w:cs="Arial Narrow"/>
          <w:sz w:val="24"/>
        </w:rPr>
        <w:t>19.09</w:t>
      </w:r>
      <w:r w:rsidRPr="001E4A3A">
        <w:rPr>
          <w:rFonts w:ascii="Arial Narrow" w:hAnsi="Arial Narrow" w:cs="Arial Narrow"/>
          <w:sz w:val="24"/>
        </w:rPr>
        <w:t>.201</w:t>
      </w:r>
      <w:r w:rsidR="00C11DDA" w:rsidRPr="001E4A3A">
        <w:rPr>
          <w:rFonts w:ascii="Arial Narrow" w:hAnsi="Arial Narrow" w:cs="Arial Narrow"/>
          <w:sz w:val="24"/>
        </w:rPr>
        <w:t>6</w:t>
      </w:r>
      <w:r w:rsidRPr="001E4A3A">
        <w:rPr>
          <w:rFonts w:ascii="Arial Narrow" w:hAnsi="Arial Narrow" w:cs="Arial Narrow"/>
          <w:sz w:val="24"/>
        </w:rPr>
        <w:t xml:space="preserve"> r., </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równości szans i niedyskryminacji, w tym dostępności dla osób </w:t>
      </w:r>
      <w:r w:rsidRPr="001E4A3A">
        <w:rPr>
          <w:rFonts w:ascii="Arial Narrow" w:hAnsi="Arial Narrow" w:cs="Arial Narrow"/>
          <w:sz w:val="24"/>
        </w:rPr>
        <w:br/>
        <w:t xml:space="preserve">z niepełnosprawnościami oraz zasady równości szans kobiet i mężczyzn w ramach funduszy unijnych </w:t>
      </w:r>
      <w:r w:rsidRPr="001E4A3A">
        <w:rPr>
          <w:rFonts w:ascii="Arial Narrow" w:hAnsi="Arial Narrow" w:cs="Arial Narrow"/>
          <w:sz w:val="24"/>
        </w:rPr>
        <w:br/>
        <w:t>na lata 2014-2020 z dnia 08.05.2015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kontroli RPO na lata 2014-2020 z dnia 28.05.2015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warunków gromadzenia i przekazywania danych w postaci elektronicznej </w:t>
      </w:r>
      <w:r w:rsidRPr="001E4A3A">
        <w:rPr>
          <w:rFonts w:ascii="Arial Narrow" w:hAnsi="Arial Narrow" w:cs="Arial Narrow"/>
          <w:sz w:val="24"/>
        </w:rPr>
        <w:br/>
        <w:t xml:space="preserve">na lata 2014-2020 z dnia 03.03.2015 r., </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566F8E" w:rsidRPr="001E4A3A" w:rsidRDefault="00566F8E" w:rsidP="00566F8E">
      <w:pPr>
        <w:autoSpaceDE w:val="0"/>
        <w:autoSpaceDN w:val="0"/>
        <w:adjustRightInd w:val="0"/>
        <w:spacing w:after="0" w:line="240" w:lineRule="auto"/>
        <w:rPr>
          <w:rFonts w:ascii="Arial Narrow" w:hAnsi="Arial Narrow" w:cs="Arial"/>
          <w:b/>
          <w:sz w:val="24"/>
          <w:szCs w:val="24"/>
        </w:rPr>
      </w:pP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6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64"/>
      </w:r>
    </w:p>
    <w:p w:rsidR="002F1D6E" w:rsidRPr="001E4A3A"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Pr="001E4A3A" w:rsidRDefault="00697DF9" w:rsidP="00EC1D64">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6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841FF" w:rsidRPr="001E4A3A" w:rsidRDefault="00A841FF" w:rsidP="002B7C41">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Beneficjent zobowiązuje się wraz z podpisaną umową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umowy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6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67"/>
      </w:r>
    </w:p>
    <w:p w:rsidR="00A841FF" w:rsidRPr="001E4A3A" w:rsidRDefault="00697DF9" w:rsidP="00EC1D64">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Zmiany w treści Umowy związane ze zmianą danych o rachunku bankowym, o którym mowa w § 8 wymagają pisemnego poinformowania Instytucji Zarządzającej i wymagają formy aneksu do Umowy, z zastrzeżeniem</w:t>
      </w:r>
      <w:r w:rsidRPr="001E4A3A">
        <w:rPr>
          <w:rFonts w:ascii="Arial Narrow" w:hAnsi="Arial Narrow" w:cs="Arial Narrow"/>
          <w:sz w:val="24"/>
          <w:szCs w:val="24"/>
        </w:rPr>
        <w:br/>
        <w:t xml:space="preserve">§ 2 ust. </w:t>
      </w:r>
      <w:r w:rsidR="00D81C83" w:rsidRPr="001E4A3A">
        <w:rPr>
          <w:rFonts w:ascii="Arial Narrow" w:hAnsi="Arial Narrow" w:cs="Arial Narrow"/>
          <w:sz w:val="24"/>
          <w:szCs w:val="24"/>
        </w:rPr>
        <w:t>7</w:t>
      </w:r>
      <w:r w:rsidRPr="001E4A3A">
        <w:rPr>
          <w:rFonts w:ascii="Arial Narrow" w:hAnsi="Arial Narrow" w:cs="Arial Narrow"/>
          <w:sz w:val="24"/>
          <w:szCs w:val="24"/>
        </w:rPr>
        <w:t>, § 8 ust. 3, § 14 ust. 1.</w:t>
      </w:r>
    </w:p>
    <w:p w:rsidR="00FC570A" w:rsidRPr="001E4A3A" w:rsidRDefault="00FC570A" w:rsidP="00A841FF">
      <w:pPr>
        <w:autoSpaceDE w:val="0"/>
        <w:autoSpaceDN w:val="0"/>
        <w:adjustRightInd w:val="0"/>
        <w:spacing w:after="0" w:line="240" w:lineRule="auto"/>
        <w:jc w:val="center"/>
        <w:rPr>
          <w:rFonts w:ascii="Arial Narrow" w:hAnsi="Arial Narrow" w:cs="Arial"/>
          <w:b/>
          <w:sz w:val="24"/>
          <w:szCs w:val="24"/>
        </w:rPr>
      </w:pPr>
    </w:p>
    <w:p w:rsidR="00FC570A" w:rsidRPr="001E4A3A" w:rsidRDefault="00FC570A" w:rsidP="00A841FF">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Integralną część umowy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3: Oświadczenie o kwalifikowalności podatku od towarów i usług;</w:t>
      </w:r>
      <w:r w:rsidR="002050B5" w:rsidRPr="001E4A3A">
        <w:rPr>
          <w:rStyle w:val="Odwoanieprzypisudolnego"/>
          <w:rFonts w:ascii="Arial Narrow" w:hAnsi="Arial Narrow" w:cs="Arial"/>
          <w:iCs/>
          <w:sz w:val="24"/>
          <w:szCs w:val="24"/>
        </w:rPr>
        <w:footnoteReference w:id="68"/>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4: Harmonogram płatności;</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5: Zakres danych osobowych powierzonych do przetwarzania;</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6: Zestawienie wszystkich dokumentów księgowych dotyczących realizowanego projektu;</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7: Wzór formularza zmian do Projektu;</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w:t>
      </w:r>
      <w:r w:rsidR="00AF15C0" w:rsidRPr="001E4A3A">
        <w:rPr>
          <w:rFonts w:ascii="Arial Narrow" w:hAnsi="Arial Narrow" w:cs="Arial Narrow"/>
          <w:sz w:val="24"/>
        </w:rPr>
        <w:t xml:space="preserve"> </w:t>
      </w:r>
      <w:r w:rsidRPr="001E4A3A">
        <w:rPr>
          <w:rFonts w:ascii="Arial Narrow" w:hAnsi="Arial Narrow" w:cs="Arial Narrow"/>
          <w:sz w:val="24"/>
        </w:rPr>
        <w:t>nr 8: Wzór wniosku o nadanie/zmianę/wycofanie dostępu dla osoby uprawnionej w ramach SL2014;</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 xml:space="preserve">załącznik nr 9: Wzór oświadczenia informującego o adresie Beneficjenta dla doręczeń dokumentów, </w:t>
      </w:r>
      <w:r w:rsidR="00125D12" w:rsidRPr="001E4A3A">
        <w:rPr>
          <w:rFonts w:ascii="Arial Narrow" w:hAnsi="Arial Narrow" w:cs="Arial Narrow"/>
          <w:sz w:val="24"/>
        </w:rPr>
        <w:br/>
        <w:t xml:space="preserve">pism </w:t>
      </w:r>
      <w:r w:rsidR="00D64C2D" w:rsidRPr="001E4A3A">
        <w:rPr>
          <w:rFonts w:ascii="Arial Narrow" w:hAnsi="Arial Narrow" w:cs="Arial Narrow"/>
          <w:sz w:val="24"/>
        </w:rPr>
        <w:t xml:space="preserve">i </w:t>
      </w:r>
      <w:r w:rsidRPr="001E4A3A">
        <w:rPr>
          <w:rFonts w:ascii="Arial Narrow" w:hAnsi="Arial Narrow" w:cs="Arial Narrow"/>
          <w:sz w:val="24"/>
        </w:rPr>
        <w:t>oświadczeń;</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10: Szczegółowe obowiązki Beneficjenta wynikające z realizacji projektu w ramach Działania (numer i nazwa), Poddziałania (numer i nazwa)</w:t>
      </w:r>
      <w:r w:rsidR="002050B5" w:rsidRPr="001E4A3A">
        <w:rPr>
          <w:rStyle w:val="Odwoanieprzypisudolnego"/>
          <w:rFonts w:ascii="Arial Narrow" w:hAnsi="Arial Narrow" w:cs="Arial"/>
          <w:iCs/>
          <w:sz w:val="24"/>
          <w:szCs w:val="24"/>
        </w:rPr>
        <w:footnoteReference w:id="69"/>
      </w:r>
      <w:r w:rsidR="002050B5" w:rsidRPr="001E4A3A">
        <w:rPr>
          <w:rStyle w:val="Odwoanieprzypisudolnego"/>
          <w:rFonts w:cs="Arial"/>
          <w:iCs/>
          <w:szCs w:val="24"/>
        </w:rPr>
        <w:t xml:space="preserve"> </w:t>
      </w:r>
      <w:r w:rsidRPr="001E4A3A">
        <w:rPr>
          <w:rFonts w:ascii="Arial Narrow" w:hAnsi="Arial Narrow" w:cs="Arial Narrow"/>
          <w:sz w:val="24"/>
        </w:rPr>
        <w:t>RPO-L2020;</w:t>
      </w:r>
    </w:p>
    <w:p w:rsidR="00A841FF" w:rsidRPr="001E4A3A"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 xml:space="preserve">załącznik nr 11: </w:t>
      </w:r>
      <w:r w:rsidR="008B6C5C" w:rsidRPr="001E4A3A">
        <w:rPr>
          <w:rFonts w:ascii="Arial Narrow" w:hAnsi="Arial Narrow" w:cs="Arial Narrow"/>
          <w:sz w:val="24"/>
        </w:rPr>
        <w:t>Wzór oświadczenia uczestnika Projektu.</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Pr="001E4A3A" w:rsidRDefault="00C10A7E"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1E4A3A" w:rsidRDefault="00A841FF" w:rsidP="00C10A7E">
      <w:pPr>
        <w:pStyle w:val="Normalny1"/>
        <w:widowControl w:val="0"/>
        <w:spacing w:after="0" w:line="240" w:lineRule="auto"/>
        <w:jc w:val="both"/>
        <w:rPr>
          <w:rFonts w:ascii="Arial Narrow" w:hAnsi="Arial Narrow"/>
          <w:color w:val="auto"/>
          <w:sz w:val="24"/>
          <w:szCs w:val="24"/>
        </w:rPr>
      </w:pPr>
    </w:p>
    <w:p w:rsidR="00C10A7E" w:rsidRPr="00E13799" w:rsidRDefault="00C10A7E" w:rsidP="00EA0F24">
      <w:pPr>
        <w:pStyle w:val="Normalny1"/>
        <w:rPr>
          <w:rFonts w:ascii="Arial Narrow" w:hAnsi="Arial Narrow"/>
          <w:color w:val="auto"/>
          <w:sz w:val="24"/>
          <w:szCs w:val="24"/>
        </w:rPr>
      </w:pPr>
      <w:r w:rsidRPr="001E4A3A">
        <w:rPr>
          <w:rFonts w:ascii="Arial Narrow" w:hAnsi="Arial Narrow"/>
          <w:color w:val="auto"/>
          <w:sz w:val="24"/>
          <w:szCs w:val="24"/>
        </w:rPr>
        <w:sym w:font="Symbol" w:char="F0B7"/>
      </w:r>
      <w:r w:rsidRPr="001E4A3A">
        <w:rPr>
          <w:rFonts w:ascii="Arial Narrow" w:hAnsi="Arial Narrow"/>
          <w:color w:val="auto"/>
          <w:sz w:val="24"/>
          <w:szCs w:val="24"/>
        </w:rPr>
        <w:t xml:space="preserve"> przy aktualizacji </w:t>
      </w:r>
      <w:r w:rsidR="00AF15C0" w:rsidRPr="001E4A3A">
        <w:rPr>
          <w:rFonts w:ascii="Arial Narrow" w:hAnsi="Arial Narrow"/>
          <w:color w:val="auto"/>
          <w:sz w:val="24"/>
          <w:szCs w:val="24"/>
        </w:rPr>
        <w:t>Umowy</w:t>
      </w:r>
      <w:r w:rsidRPr="001E4A3A">
        <w:rPr>
          <w:rFonts w:ascii="Arial Narrow" w:hAnsi="Arial Narrow"/>
          <w:color w:val="auto"/>
          <w:sz w:val="24"/>
          <w:szCs w:val="24"/>
        </w:rPr>
        <w:t xml:space="preserve"> należy zweryfikować i zaktualizować postanowienia </w:t>
      </w:r>
      <w:r w:rsidR="00AF15C0" w:rsidRPr="001E4A3A">
        <w:rPr>
          <w:rFonts w:ascii="Arial Narrow" w:hAnsi="Arial Narrow"/>
          <w:color w:val="auto"/>
          <w:sz w:val="24"/>
          <w:szCs w:val="24"/>
        </w:rPr>
        <w:t>Umowy</w:t>
      </w:r>
      <w:r w:rsidRPr="001E4A3A">
        <w:rPr>
          <w:rFonts w:ascii="Arial Narrow" w:hAnsi="Arial Narrow"/>
          <w:color w:val="auto"/>
          <w:sz w:val="24"/>
          <w:szCs w:val="24"/>
        </w:rPr>
        <w:t xml:space="preserve"> dotyczące miejsc publikacji aktów prawnych</w:t>
      </w: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0B" w:rsidRDefault="00BA280B" w:rsidP="00675E65">
      <w:pPr>
        <w:spacing w:after="0" w:line="240" w:lineRule="auto"/>
      </w:pPr>
      <w:r>
        <w:separator/>
      </w:r>
    </w:p>
  </w:endnote>
  <w:endnote w:type="continuationSeparator" w:id="0">
    <w:p w:rsidR="00BA280B" w:rsidRDefault="00BA280B"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82" w:rsidRDefault="00DE0D8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E0D82" w:rsidRDefault="00DE0D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82" w:rsidRPr="00484CE7" w:rsidRDefault="00DE0D82"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FB194F">
      <w:rPr>
        <w:rStyle w:val="Numerstrony"/>
        <w:rFonts w:ascii="Arial Narrow" w:hAnsi="Arial Narrow"/>
        <w:noProof/>
      </w:rPr>
      <w:t>6</w:t>
    </w:r>
    <w:r w:rsidRPr="00484CE7">
      <w:rPr>
        <w:rStyle w:val="Numerstrony"/>
        <w:rFonts w:ascii="Arial Narrow" w:hAnsi="Arial Narrow"/>
      </w:rPr>
      <w:fldChar w:fldCharType="end"/>
    </w:r>
  </w:p>
  <w:p w:rsidR="00DE0D82" w:rsidRPr="00351870" w:rsidRDefault="00DE0D82"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0B" w:rsidRDefault="00BA280B" w:rsidP="00675E65">
      <w:pPr>
        <w:spacing w:after="0" w:line="240" w:lineRule="auto"/>
      </w:pPr>
      <w:r>
        <w:separator/>
      </w:r>
    </w:p>
  </w:footnote>
  <w:footnote w:type="continuationSeparator" w:id="0">
    <w:p w:rsidR="00BA280B" w:rsidRDefault="00BA280B" w:rsidP="00675E65">
      <w:pPr>
        <w:spacing w:after="0" w:line="240" w:lineRule="auto"/>
      </w:pPr>
      <w:r>
        <w:continuationSeparator/>
      </w:r>
    </w:p>
  </w:footnote>
  <w:footnote w:id="1">
    <w:p w:rsidR="00DE0D82" w:rsidRDefault="00DE0D82"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DE0D82" w:rsidRDefault="00DE0D82"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DE0D82" w:rsidRDefault="00DE0D82"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DE0D82" w:rsidRDefault="00DE0D82"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DE0D82" w:rsidRDefault="00DE0D82"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DE0D82" w:rsidRPr="008E0792" w:rsidRDefault="00DE0D82"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DE0D82" w:rsidRPr="001E4A3A" w:rsidRDefault="00DE0D82">
      <w:pPr>
        <w:pStyle w:val="Tekstprzypisudolnego"/>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Ustęp 2 nie dotyczy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8">
    <w:p w:rsidR="00DE0D82" w:rsidRPr="001E4A3A" w:rsidRDefault="00DE0D82"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9">
    <w:p w:rsidR="00DE0D82" w:rsidRDefault="00DE0D82">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Ustęp 3 dotyczy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10">
    <w:p w:rsidR="00DE0D82" w:rsidRPr="00170CB5" w:rsidRDefault="00DE0D82"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przypadku braku dotacji celowej.</w:t>
      </w:r>
    </w:p>
  </w:footnote>
  <w:footnote w:id="11">
    <w:p w:rsidR="00DE0D82" w:rsidRPr="00170CB5" w:rsidRDefault="00DE0D82"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12">
    <w:p w:rsidR="00DE0D82" w:rsidRPr="00170CB5" w:rsidRDefault="00DE0D82"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13">
    <w:p w:rsidR="00DE0D82" w:rsidRPr="00170CB5" w:rsidRDefault="00DE0D82" w:rsidP="00C349E1">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projektów, w których jest udzielana pomoc publiczna. Usunąć, gdy nie dotyczy.</w:t>
      </w:r>
    </w:p>
  </w:footnote>
  <w:footnote w:id="14">
    <w:p w:rsidR="00DE0D82" w:rsidRDefault="00DE0D82"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w:t>
      </w:r>
      <w:r w:rsidRPr="003C42AB">
        <w:rPr>
          <w:rFonts w:ascii="Arial Narrow" w:hAnsi="Arial Narrow" w:cs="Arial"/>
          <w:sz w:val="18"/>
          <w:szCs w:val="18"/>
        </w:rPr>
        <w:t xml:space="preserve"> dotyczy.</w:t>
      </w:r>
    </w:p>
  </w:footnote>
  <w:footnote w:id="15">
    <w:p w:rsidR="00DE0D82" w:rsidRDefault="00DE0D82"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6">
    <w:p w:rsidR="00DE0D82" w:rsidRDefault="00DE0D82"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DE0D82" w:rsidRPr="00170CB5" w:rsidRDefault="00DE0D82"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DE0D82" w:rsidRDefault="00DE0D82"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DE0D82" w:rsidRDefault="00DE0D82"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DE0D82" w:rsidRPr="00170CB5" w:rsidRDefault="00DE0D82"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DE0D82" w:rsidRPr="00136536" w:rsidRDefault="00DE0D82"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DE0D82" w:rsidRPr="00136536" w:rsidRDefault="00DE0D82"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DE0D82" w:rsidRPr="00136536" w:rsidRDefault="00DE0D82"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DE0D82" w:rsidRPr="00136536" w:rsidRDefault="00DE0D82"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DE0D82" w:rsidRPr="00136536" w:rsidRDefault="00DE0D82"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DE0D82" w:rsidRPr="00290CC7" w:rsidRDefault="00DE0D82"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7">
    <w:p w:rsidR="00DE0D82" w:rsidRPr="002F1D6E" w:rsidRDefault="00DE0D82"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8">
    <w:p w:rsidR="00DE0D82" w:rsidRDefault="00DE0D82"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DE0D82" w:rsidRDefault="00DE0D82"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0">
    <w:p w:rsidR="00DE0D82" w:rsidRDefault="00DE0D82"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1">
    <w:p w:rsidR="00DE0D82" w:rsidRDefault="00DE0D82"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2">
    <w:p w:rsidR="00DE0D82" w:rsidRDefault="00DE0D82"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3">
    <w:p w:rsidR="00DE0D82" w:rsidRDefault="00DE0D82"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4">
    <w:p w:rsidR="00DE0D82" w:rsidRPr="00BC5714" w:rsidRDefault="00DE0D82"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Usunąć, jeśli nie dotyczy.</w:t>
      </w:r>
    </w:p>
  </w:footnote>
  <w:footnote w:id="35">
    <w:p w:rsidR="00DE0D82" w:rsidRPr="00BC5714" w:rsidRDefault="00DE0D82"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6">
    <w:p w:rsidR="00DE0D82" w:rsidRDefault="00DE0D82"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7">
    <w:p w:rsidR="00DE0D82" w:rsidRPr="00051FE5" w:rsidRDefault="00DE0D82">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38">
    <w:p w:rsidR="00DE0D82" w:rsidRDefault="00DE0D82"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9">
    <w:p w:rsidR="00DE0D82" w:rsidRDefault="00DE0D82"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0">
    <w:p w:rsidR="00DE0D82" w:rsidRDefault="00DE0D82"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1">
    <w:p w:rsidR="00DE0D82" w:rsidRPr="00E13799" w:rsidRDefault="00DE0D82"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 xml:space="preserve">W przypadku projektu realizowanego przez Beneficjenta będącego państwową jednostką budżetową w partnerstwie z podmiotami prywatnymi Beneficjent ma obowiązek dokonać </w:t>
      </w:r>
      <w:r w:rsidRPr="00E13799">
        <w:rPr>
          <w:rFonts w:ascii="Arial Narrow" w:hAnsi="Arial Narrow" w:cs="Calibri"/>
          <w:sz w:val="18"/>
          <w:szCs w:val="18"/>
        </w:rPr>
        <w:t>należytego zabezpieczenia zwrotu nieprawidłowo wykorzystanych środków na poziomie umowy partnerskiej.</w:t>
      </w:r>
    </w:p>
  </w:footnote>
  <w:footnote w:id="42">
    <w:p w:rsidR="00DE0D82" w:rsidRPr="00CC16BF" w:rsidRDefault="00DE0D82"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 xml:space="preserve">Rozporządzenia z dnia 18 grudnia 2009 r. w sprawie warunków i trybu </w:t>
      </w:r>
      <w:r w:rsidRPr="001E4A3A">
        <w:rPr>
          <w:rFonts w:ascii="Arial Narrow" w:hAnsi="Arial Narrow"/>
          <w:sz w:val="18"/>
          <w:szCs w:val="18"/>
        </w:rPr>
        <w:t>udzielania i rozliczania zaliczek oraz zakresu i terminów składania wniosków o płatność w ramach programów finansowanych z udziałem środków europejskich (Dz. U. 2016 r., poz. 1161).</w:t>
      </w:r>
    </w:p>
  </w:footnote>
  <w:footnote w:id="43">
    <w:p w:rsidR="00DE0D82" w:rsidRPr="00E63F92" w:rsidRDefault="00DE0D82"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44">
    <w:p w:rsidR="00DE0D82" w:rsidRDefault="00DE0D82"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DE0D82" w:rsidRDefault="00DE0D82"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6">
    <w:p w:rsidR="00DE0D82" w:rsidRDefault="00DE0D82"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7">
    <w:p w:rsidR="00DE0D82" w:rsidRDefault="00DE0D82"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DE0D82" w:rsidRDefault="00DE0D82"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9">
    <w:p w:rsidR="00DE0D82" w:rsidRDefault="00DE0D82"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0">
    <w:p w:rsidR="00DE0D82" w:rsidRDefault="00DE0D82"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DE0D82" w:rsidRDefault="00DE0D82"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2">
    <w:p w:rsidR="00DE0D82" w:rsidRDefault="00DE0D82"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3">
    <w:p w:rsidR="00DE0D82" w:rsidRDefault="00DE0D82"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4">
    <w:p w:rsidR="00DE0D82" w:rsidRDefault="00DE0D82"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5">
    <w:p w:rsidR="00DE0D82" w:rsidRDefault="00DE0D82"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6">
    <w:p w:rsidR="00DE0D82" w:rsidRPr="00927ECF" w:rsidRDefault="00DE0D82"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57">
    <w:p w:rsidR="00DE0D82" w:rsidRPr="000348E8" w:rsidRDefault="00DE0D82"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8">
    <w:p w:rsidR="00DE0D82" w:rsidRDefault="00DE0D82"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DE0D82" w:rsidRDefault="00DE0D82"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0">
    <w:p w:rsidR="00DE0D82" w:rsidRDefault="00DE0D82"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1">
    <w:p w:rsidR="00DE0D82" w:rsidRDefault="00DE0D82" w:rsidP="00416BC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62">
    <w:p w:rsidR="00DE0D82" w:rsidRDefault="00DE0D82"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3">
    <w:p w:rsidR="00DE0D82" w:rsidRDefault="00DE0D82"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4">
    <w:p w:rsidR="00DE0D82" w:rsidRDefault="00DE0D82"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5">
    <w:p w:rsidR="00DE0D82" w:rsidRDefault="00DE0D82">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6">
    <w:p w:rsidR="00DE0D82" w:rsidRPr="001E4A3A" w:rsidRDefault="00DE0D82"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polskiej placówce pocztowej operatora wyznaczonego w rozumieniu ustawy z dnia 23 listopada 2012 r. - Prawo pocztowe (Dz. U. z 2016 r. poz. 1113, z </w:t>
      </w:r>
      <w:proofErr w:type="spellStart"/>
      <w:r w:rsidRPr="001E4A3A">
        <w:rPr>
          <w:rFonts w:ascii="Arial Narrow" w:hAnsi="Arial Narrow"/>
          <w:sz w:val="18"/>
          <w:szCs w:val="18"/>
        </w:rPr>
        <w:t>późn</w:t>
      </w:r>
      <w:proofErr w:type="spellEnd"/>
      <w:r w:rsidRPr="001E4A3A">
        <w:rPr>
          <w:rFonts w:ascii="Arial Narrow" w:hAnsi="Arial Narrow"/>
          <w:sz w:val="18"/>
          <w:szCs w:val="18"/>
        </w:rPr>
        <w:t>. zm.).</w:t>
      </w:r>
    </w:p>
  </w:footnote>
  <w:footnote w:id="67">
    <w:p w:rsidR="00DE0D82" w:rsidRPr="00136536" w:rsidRDefault="00DE0D82"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Zgodnie z art. 44 § 4 Ustawy z dnia 14 czerwca 1960 r. Kodeks postępowania administracyjnego (</w:t>
      </w:r>
      <w:r w:rsidRPr="001E4A3A">
        <w:rPr>
          <w:rFonts w:ascii="Arial Narrow" w:hAnsi="Arial Narrow" w:cs="Arial"/>
          <w:sz w:val="18"/>
          <w:szCs w:val="18"/>
        </w:rPr>
        <w:t xml:space="preserve">Dz. U. z 2016 r. poz. 23, </w:t>
      </w:r>
      <w:r w:rsidRPr="001E4A3A">
        <w:rPr>
          <w:rFonts w:ascii="Arial Narrow" w:eastAsia="Arial Narrow" w:hAnsi="Arial Narrow" w:cs="Arial Narrow"/>
          <w:sz w:val="18"/>
          <w:szCs w:val="18"/>
        </w:rPr>
        <w:t xml:space="preserve">z </w:t>
      </w:r>
      <w:proofErr w:type="spellStart"/>
      <w:r w:rsidRPr="001E4A3A">
        <w:rPr>
          <w:rFonts w:ascii="Arial Narrow" w:eastAsia="Arial Narrow" w:hAnsi="Arial Narrow" w:cs="Arial Narrow"/>
          <w:sz w:val="18"/>
          <w:szCs w:val="18"/>
        </w:rPr>
        <w:t>późn</w:t>
      </w:r>
      <w:proofErr w:type="spellEnd"/>
      <w:r w:rsidRPr="001E4A3A">
        <w:rPr>
          <w:rFonts w:ascii="Arial Narrow" w:eastAsia="Arial Narrow" w:hAnsi="Arial Narrow" w:cs="Arial Narrow"/>
          <w:sz w:val="18"/>
          <w:szCs w:val="18"/>
        </w:rPr>
        <w:t>. zm.</w:t>
      </w:r>
      <w:r w:rsidRPr="001E4A3A">
        <w:rPr>
          <w:rFonts w:ascii="Arial Narrow" w:hAnsi="Arial Narrow"/>
          <w:sz w:val="18"/>
          <w:szCs w:val="18"/>
        </w:rPr>
        <w:t>).</w:t>
      </w:r>
    </w:p>
  </w:footnote>
  <w:footnote w:id="68">
    <w:p w:rsidR="00DE0D82" w:rsidRPr="00136536" w:rsidRDefault="00DE0D82">
      <w:pPr>
        <w:pStyle w:val="Tekstprzypisudolnego"/>
        <w:rPr>
          <w:sz w:val="18"/>
          <w:szCs w:val="18"/>
        </w:rPr>
      </w:pPr>
      <w:r w:rsidRPr="00136536">
        <w:rPr>
          <w:rStyle w:val="Odwoanieprzypisudolnego"/>
          <w:rFonts w:ascii="Arial Narrow" w:hAnsi="Arial Narrow"/>
          <w:sz w:val="18"/>
          <w:szCs w:val="18"/>
        </w:rPr>
        <w:footnoteRef/>
      </w:r>
      <w:r w:rsidRPr="00136536">
        <w:rPr>
          <w:sz w:val="18"/>
          <w:szCs w:val="18"/>
        </w:rPr>
        <w:t xml:space="preserve"> </w:t>
      </w:r>
      <w:r w:rsidRPr="00136536">
        <w:rPr>
          <w:rFonts w:ascii="Arial Narrow" w:hAnsi="Arial Narrow" w:cs="Arial"/>
          <w:sz w:val="18"/>
          <w:szCs w:val="18"/>
        </w:rPr>
        <w:t>Dotyczy przypadku, gdy Beneficjent/Partner będzie kwalifikował koszt podatku od towarów i usług.</w:t>
      </w:r>
    </w:p>
  </w:footnote>
  <w:footnote w:id="69">
    <w:p w:rsidR="00DE0D82" w:rsidRDefault="00DE0D82">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6">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7">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2"/>
  </w:num>
  <w:num w:numId="3">
    <w:abstractNumId w:val="33"/>
  </w:num>
  <w:num w:numId="4">
    <w:abstractNumId w:val="69"/>
  </w:num>
  <w:num w:numId="5">
    <w:abstractNumId w:val="70"/>
  </w:num>
  <w:num w:numId="6">
    <w:abstractNumId w:val="61"/>
  </w:num>
  <w:num w:numId="7">
    <w:abstractNumId w:val="68"/>
  </w:num>
  <w:num w:numId="8">
    <w:abstractNumId w:val="26"/>
  </w:num>
  <w:num w:numId="9">
    <w:abstractNumId w:val="13"/>
  </w:num>
  <w:num w:numId="10">
    <w:abstractNumId w:val="11"/>
  </w:num>
  <w:num w:numId="11">
    <w:abstractNumId w:val="1"/>
  </w:num>
  <w:num w:numId="12">
    <w:abstractNumId w:val="60"/>
  </w:num>
  <w:num w:numId="13">
    <w:abstractNumId w:val="10"/>
  </w:num>
  <w:num w:numId="14">
    <w:abstractNumId w:val="7"/>
  </w:num>
  <w:num w:numId="15">
    <w:abstractNumId w:val="47"/>
  </w:num>
  <w:num w:numId="16">
    <w:abstractNumId w:val="29"/>
  </w:num>
  <w:num w:numId="17">
    <w:abstractNumId w:val="4"/>
  </w:num>
  <w:num w:numId="18">
    <w:abstractNumId w:val="59"/>
  </w:num>
  <w:num w:numId="19">
    <w:abstractNumId w:val="5"/>
  </w:num>
  <w:num w:numId="20">
    <w:abstractNumId w:val="37"/>
  </w:num>
  <w:num w:numId="21">
    <w:abstractNumId w:val="15"/>
  </w:num>
  <w:num w:numId="22">
    <w:abstractNumId w:val="30"/>
  </w:num>
  <w:num w:numId="23">
    <w:abstractNumId w:val="16"/>
  </w:num>
  <w:num w:numId="24">
    <w:abstractNumId w:val="43"/>
  </w:num>
  <w:num w:numId="25">
    <w:abstractNumId w:val="55"/>
  </w:num>
  <w:num w:numId="26">
    <w:abstractNumId w:val="46"/>
  </w:num>
  <w:num w:numId="27">
    <w:abstractNumId w:val="48"/>
  </w:num>
  <w:num w:numId="28">
    <w:abstractNumId w:val="20"/>
  </w:num>
  <w:num w:numId="29">
    <w:abstractNumId w:val="40"/>
  </w:num>
  <w:num w:numId="30">
    <w:abstractNumId w:val="67"/>
  </w:num>
  <w:num w:numId="31">
    <w:abstractNumId w:val="53"/>
  </w:num>
  <w:num w:numId="32">
    <w:abstractNumId w:val="57"/>
  </w:num>
  <w:num w:numId="33">
    <w:abstractNumId w:val="36"/>
  </w:num>
  <w:num w:numId="34">
    <w:abstractNumId w:val="0"/>
  </w:num>
  <w:num w:numId="35">
    <w:abstractNumId w:val="51"/>
  </w:num>
  <w:num w:numId="36">
    <w:abstractNumId w:val="65"/>
  </w:num>
  <w:num w:numId="37">
    <w:abstractNumId w:val="8"/>
  </w:num>
  <w:num w:numId="38">
    <w:abstractNumId w:val="31"/>
  </w:num>
  <w:num w:numId="39">
    <w:abstractNumId w:val="41"/>
  </w:num>
  <w:num w:numId="40">
    <w:abstractNumId w:val="50"/>
  </w:num>
  <w:num w:numId="41">
    <w:abstractNumId w:val="45"/>
  </w:num>
  <w:num w:numId="42">
    <w:abstractNumId w:val="52"/>
  </w:num>
  <w:num w:numId="43">
    <w:abstractNumId w:val="19"/>
  </w:num>
  <w:num w:numId="44">
    <w:abstractNumId w:val="42"/>
  </w:num>
  <w:num w:numId="45">
    <w:abstractNumId w:val="49"/>
  </w:num>
  <w:num w:numId="46">
    <w:abstractNumId w:val="17"/>
  </w:num>
  <w:num w:numId="47">
    <w:abstractNumId w:val="28"/>
  </w:num>
  <w:num w:numId="48">
    <w:abstractNumId w:val="54"/>
  </w:num>
  <w:num w:numId="49">
    <w:abstractNumId w:val="66"/>
  </w:num>
  <w:num w:numId="50">
    <w:abstractNumId w:val="25"/>
  </w:num>
  <w:num w:numId="51">
    <w:abstractNumId w:val="6"/>
  </w:num>
  <w:num w:numId="52">
    <w:abstractNumId w:val="34"/>
  </w:num>
  <w:num w:numId="53">
    <w:abstractNumId w:val="23"/>
  </w:num>
  <w:num w:numId="54">
    <w:abstractNumId w:val="39"/>
  </w:num>
  <w:num w:numId="55">
    <w:abstractNumId w:val="12"/>
  </w:num>
  <w:num w:numId="56">
    <w:abstractNumId w:val="44"/>
  </w:num>
  <w:num w:numId="57">
    <w:abstractNumId w:val="22"/>
  </w:num>
  <w:num w:numId="58">
    <w:abstractNumId w:val="2"/>
  </w:num>
  <w:num w:numId="59">
    <w:abstractNumId w:val="58"/>
  </w:num>
  <w:num w:numId="60">
    <w:abstractNumId w:val="21"/>
  </w:num>
  <w:num w:numId="61">
    <w:abstractNumId w:val="71"/>
  </w:num>
  <w:num w:numId="62">
    <w:abstractNumId w:val="32"/>
  </w:num>
  <w:num w:numId="63">
    <w:abstractNumId w:val="14"/>
  </w:num>
  <w:num w:numId="64">
    <w:abstractNumId w:val="27"/>
  </w:num>
  <w:num w:numId="65">
    <w:abstractNumId w:val="64"/>
  </w:num>
  <w:num w:numId="66">
    <w:abstractNumId w:val="18"/>
  </w:num>
  <w:num w:numId="67">
    <w:abstractNumId w:val="24"/>
  </w:num>
  <w:num w:numId="68">
    <w:abstractNumId w:val="38"/>
  </w:num>
  <w:num w:numId="69">
    <w:abstractNumId w:val="56"/>
  </w:num>
  <w:num w:numId="70">
    <w:abstractNumId w:val="35"/>
  </w:num>
  <w:num w:numId="71">
    <w:abstractNumId w:val="63"/>
  </w:num>
  <w:num w:numId="72">
    <w:abstractNumId w:val="3"/>
  </w:num>
  <w:num w:numId="73">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60D4"/>
    <w:rsid w:val="00032433"/>
    <w:rsid w:val="000348E8"/>
    <w:rsid w:val="00041CA7"/>
    <w:rsid w:val="00043567"/>
    <w:rsid w:val="00045BCE"/>
    <w:rsid w:val="00047DC2"/>
    <w:rsid w:val="00051FE5"/>
    <w:rsid w:val="00052F3D"/>
    <w:rsid w:val="00055948"/>
    <w:rsid w:val="00062B02"/>
    <w:rsid w:val="00064B4E"/>
    <w:rsid w:val="0006568B"/>
    <w:rsid w:val="00065A6A"/>
    <w:rsid w:val="00071F45"/>
    <w:rsid w:val="0007616C"/>
    <w:rsid w:val="00084A36"/>
    <w:rsid w:val="00085972"/>
    <w:rsid w:val="000871D4"/>
    <w:rsid w:val="00095A2C"/>
    <w:rsid w:val="00095ADC"/>
    <w:rsid w:val="000A2808"/>
    <w:rsid w:val="000A45FD"/>
    <w:rsid w:val="000B3AA2"/>
    <w:rsid w:val="000B62DA"/>
    <w:rsid w:val="000B7806"/>
    <w:rsid w:val="000B7FF6"/>
    <w:rsid w:val="000C1D4C"/>
    <w:rsid w:val="000C47A7"/>
    <w:rsid w:val="000C4924"/>
    <w:rsid w:val="000C5438"/>
    <w:rsid w:val="000D33CB"/>
    <w:rsid w:val="000E1E27"/>
    <w:rsid w:val="000F07CD"/>
    <w:rsid w:val="000F112D"/>
    <w:rsid w:val="000F3049"/>
    <w:rsid w:val="000F4B20"/>
    <w:rsid w:val="000F75BF"/>
    <w:rsid w:val="001015A2"/>
    <w:rsid w:val="001041BD"/>
    <w:rsid w:val="00106246"/>
    <w:rsid w:val="001120A7"/>
    <w:rsid w:val="0011604F"/>
    <w:rsid w:val="001172B2"/>
    <w:rsid w:val="00120D4B"/>
    <w:rsid w:val="001248E1"/>
    <w:rsid w:val="00125D12"/>
    <w:rsid w:val="00130DF2"/>
    <w:rsid w:val="00133E00"/>
    <w:rsid w:val="00136536"/>
    <w:rsid w:val="00136BBC"/>
    <w:rsid w:val="00137522"/>
    <w:rsid w:val="00137765"/>
    <w:rsid w:val="00153E77"/>
    <w:rsid w:val="00157DDB"/>
    <w:rsid w:val="001607DD"/>
    <w:rsid w:val="00162A89"/>
    <w:rsid w:val="001657E7"/>
    <w:rsid w:val="00170CB5"/>
    <w:rsid w:val="001727F0"/>
    <w:rsid w:val="00174A4D"/>
    <w:rsid w:val="001835D7"/>
    <w:rsid w:val="0018411D"/>
    <w:rsid w:val="00186644"/>
    <w:rsid w:val="00190298"/>
    <w:rsid w:val="0019228A"/>
    <w:rsid w:val="0019405D"/>
    <w:rsid w:val="001A64BA"/>
    <w:rsid w:val="001B3B1C"/>
    <w:rsid w:val="001B7569"/>
    <w:rsid w:val="001B7CA8"/>
    <w:rsid w:val="001C0C34"/>
    <w:rsid w:val="001C2622"/>
    <w:rsid w:val="001C7B5D"/>
    <w:rsid w:val="001D1612"/>
    <w:rsid w:val="001D2C15"/>
    <w:rsid w:val="001D5E4E"/>
    <w:rsid w:val="001E285B"/>
    <w:rsid w:val="001E4A3A"/>
    <w:rsid w:val="001E5AE7"/>
    <w:rsid w:val="001E63E6"/>
    <w:rsid w:val="001E792D"/>
    <w:rsid w:val="001F2D42"/>
    <w:rsid w:val="001F33D5"/>
    <w:rsid w:val="001F3CD3"/>
    <w:rsid w:val="001F78A2"/>
    <w:rsid w:val="002050B5"/>
    <w:rsid w:val="00213235"/>
    <w:rsid w:val="00213589"/>
    <w:rsid w:val="00214BCB"/>
    <w:rsid w:val="002160B6"/>
    <w:rsid w:val="002168B7"/>
    <w:rsid w:val="00221C31"/>
    <w:rsid w:val="00226959"/>
    <w:rsid w:val="00227186"/>
    <w:rsid w:val="002336C0"/>
    <w:rsid w:val="002341B6"/>
    <w:rsid w:val="00240BE4"/>
    <w:rsid w:val="002419A2"/>
    <w:rsid w:val="00243198"/>
    <w:rsid w:val="002512A9"/>
    <w:rsid w:val="002513E5"/>
    <w:rsid w:val="00251B5B"/>
    <w:rsid w:val="00255D8B"/>
    <w:rsid w:val="00257528"/>
    <w:rsid w:val="00265DCD"/>
    <w:rsid w:val="00265E95"/>
    <w:rsid w:val="00270580"/>
    <w:rsid w:val="0027173C"/>
    <w:rsid w:val="00280945"/>
    <w:rsid w:val="002836C3"/>
    <w:rsid w:val="00286E56"/>
    <w:rsid w:val="00290CC7"/>
    <w:rsid w:val="002953AB"/>
    <w:rsid w:val="002978B7"/>
    <w:rsid w:val="002B1A5D"/>
    <w:rsid w:val="002B7C41"/>
    <w:rsid w:val="002C1767"/>
    <w:rsid w:val="002C19FC"/>
    <w:rsid w:val="002C51B5"/>
    <w:rsid w:val="002D3A4B"/>
    <w:rsid w:val="002D40FB"/>
    <w:rsid w:val="002D557C"/>
    <w:rsid w:val="002D6379"/>
    <w:rsid w:val="002E0824"/>
    <w:rsid w:val="002E76D9"/>
    <w:rsid w:val="002F1A93"/>
    <w:rsid w:val="002F1D6E"/>
    <w:rsid w:val="002F221B"/>
    <w:rsid w:val="002F39DC"/>
    <w:rsid w:val="002F5B61"/>
    <w:rsid w:val="002F686C"/>
    <w:rsid w:val="002F6D95"/>
    <w:rsid w:val="002F72D8"/>
    <w:rsid w:val="0030095A"/>
    <w:rsid w:val="00305369"/>
    <w:rsid w:val="00312A56"/>
    <w:rsid w:val="003132BC"/>
    <w:rsid w:val="00323B4B"/>
    <w:rsid w:val="00324BA7"/>
    <w:rsid w:val="00331E8B"/>
    <w:rsid w:val="00332CCF"/>
    <w:rsid w:val="00341BF6"/>
    <w:rsid w:val="0034382E"/>
    <w:rsid w:val="003478EA"/>
    <w:rsid w:val="00347D59"/>
    <w:rsid w:val="00351870"/>
    <w:rsid w:val="00360C35"/>
    <w:rsid w:val="003618D6"/>
    <w:rsid w:val="003632B3"/>
    <w:rsid w:val="00370FA3"/>
    <w:rsid w:val="00372F12"/>
    <w:rsid w:val="0037366D"/>
    <w:rsid w:val="00383E9C"/>
    <w:rsid w:val="00386FDD"/>
    <w:rsid w:val="00387556"/>
    <w:rsid w:val="00391B53"/>
    <w:rsid w:val="00392EFD"/>
    <w:rsid w:val="00393734"/>
    <w:rsid w:val="00393C6A"/>
    <w:rsid w:val="0039646F"/>
    <w:rsid w:val="003972C6"/>
    <w:rsid w:val="003A08FB"/>
    <w:rsid w:val="003A0D21"/>
    <w:rsid w:val="003A14DA"/>
    <w:rsid w:val="003A1C4E"/>
    <w:rsid w:val="003A3BBC"/>
    <w:rsid w:val="003B1E77"/>
    <w:rsid w:val="003B21E8"/>
    <w:rsid w:val="003B3D81"/>
    <w:rsid w:val="003B4C35"/>
    <w:rsid w:val="003B684E"/>
    <w:rsid w:val="003C42AB"/>
    <w:rsid w:val="003C48F7"/>
    <w:rsid w:val="003C562B"/>
    <w:rsid w:val="003C5AD9"/>
    <w:rsid w:val="003D2933"/>
    <w:rsid w:val="003D3156"/>
    <w:rsid w:val="003D382E"/>
    <w:rsid w:val="003D5932"/>
    <w:rsid w:val="003E5349"/>
    <w:rsid w:val="003E5A14"/>
    <w:rsid w:val="003E5C82"/>
    <w:rsid w:val="003F217D"/>
    <w:rsid w:val="003F4D79"/>
    <w:rsid w:val="003F5042"/>
    <w:rsid w:val="003F71D6"/>
    <w:rsid w:val="00400FF2"/>
    <w:rsid w:val="004071BF"/>
    <w:rsid w:val="00410B1F"/>
    <w:rsid w:val="00416BCA"/>
    <w:rsid w:val="00425E1A"/>
    <w:rsid w:val="00426FDF"/>
    <w:rsid w:val="0043246E"/>
    <w:rsid w:val="004326A1"/>
    <w:rsid w:val="00433E91"/>
    <w:rsid w:val="00445051"/>
    <w:rsid w:val="004472A9"/>
    <w:rsid w:val="00451892"/>
    <w:rsid w:val="00456025"/>
    <w:rsid w:val="004600B0"/>
    <w:rsid w:val="0047216E"/>
    <w:rsid w:val="004724D0"/>
    <w:rsid w:val="00474702"/>
    <w:rsid w:val="0047526D"/>
    <w:rsid w:val="0048011E"/>
    <w:rsid w:val="00484CE7"/>
    <w:rsid w:val="0049074F"/>
    <w:rsid w:val="0049292F"/>
    <w:rsid w:val="00493D52"/>
    <w:rsid w:val="004A2470"/>
    <w:rsid w:val="004B3578"/>
    <w:rsid w:val="004C2ABD"/>
    <w:rsid w:val="004C4AD7"/>
    <w:rsid w:val="004D3A77"/>
    <w:rsid w:val="004D7725"/>
    <w:rsid w:val="004E2597"/>
    <w:rsid w:val="004E6CF0"/>
    <w:rsid w:val="004E73A6"/>
    <w:rsid w:val="004F25A5"/>
    <w:rsid w:val="005064CC"/>
    <w:rsid w:val="00507FC4"/>
    <w:rsid w:val="005109FD"/>
    <w:rsid w:val="00510BB7"/>
    <w:rsid w:val="00514D78"/>
    <w:rsid w:val="00516044"/>
    <w:rsid w:val="00523B91"/>
    <w:rsid w:val="00523CB9"/>
    <w:rsid w:val="005241C3"/>
    <w:rsid w:val="0052708C"/>
    <w:rsid w:val="0053080D"/>
    <w:rsid w:val="00534313"/>
    <w:rsid w:val="0053625C"/>
    <w:rsid w:val="005373AB"/>
    <w:rsid w:val="00541D39"/>
    <w:rsid w:val="005518DC"/>
    <w:rsid w:val="00551E08"/>
    <w:rsid w:val="0055690A"/>
    <w:rsid w:val="005603FB"/>
    <w:rsid w:val="0056456E"/>
    <w:rsid w:val="00566F8E"/>
    <w:rsid w:val="00572290"/>
    <w:rsid w:val="0058179E"/>
    <w:rsid w:val="00584615"/>
    <w:rsid w:val="00591174"/>
    <w:rsid w:val="00595639"/>
    <w:rsid w:val="00596B9C"/>
    <w:rsid w:val="005A0BA9"/>
    <w:rsid w:val="005A194A"/>
    <w:rsid w:val="005A2A74"/>
    <w:rsid w:val="005A59C3"/>
    <w:rsid w:val="005B4A45"/>
    <w:rsid w:val="005C6E8B"/>
    <w:rsid w:val="005D06C9"/>
    <w:rsid w:val="005D4280"/>
    <w:rsid w:val="005D44B0"/>
    <w:rsid w:val="005D67D7"/>
    <w:rsid w:val="005E218F"/>
    <w:rsid w:val="005E4D39"/>
    <w:rsid w:val="005E7B23"/>
    <w:rsid w:val="005F2ADA"/>
    <w:rsid w:val="005F3ECF"/>
    <w:rsid w:val="005F45F7"/>
    <w:rsid w:val="00605931"/>
    <w:rsid w:val="00612E0A"/>
    <w:rsid w:val="006202BD"/>
    <w:rsid w:val="00620AED"/>
    <w:rsid w:val="006277DF"/>
    <w:rsid w:val="006307E8"/>
    <w:rsid w:val="0063115A"/>
    <w:rsid w:val="00632D09"/>
    <w:rsid w:val="006374E2"/>
    <w:rsid w:val="006410EF"/>
    <w:rsid w:val="00643587"/>
    <w:rsid w:val="00650E64"/>
    <w:rsid w:val="00652CD6"/>
    <w:rsid w:val="00653A03"/>
    <w:rsid w:val="006544E0"/>
    <w:rsid w:val="00660687"/>
    <w:rsid w:val="00663ADD"/>
    <w:rsid w:val="00663C57"/>
    <w:rsid w:val="0066439A"/>
    <w:rsid w:val="006713C1"/>
    <w:rsid w:val="006746D1"/>
    <w:rsid w:val="006750C7"/>
    <w:rsid w:val="00675E65"/>
    <w:rsid w:val="00683DEF"/>
    <w:rsid w:val="00685700"/>
    <w:rsid w:val="00697DF9"/>
    <w:rsid w:val="006A0B10"/>
    <w:rsid w:val="006A693F"/>
    <w:rsid w:val="006B2DE7"/>
    <w:rsid w:val="006B5B7F"/>
    <w:rsid w:val="006C074C"/>
    <w:rsid w:val="006C12B2"/>
    <w:rsid w:val="006C2D58"/>
    <w:rsid w:val="006C5116"/>
    <w:rsid w:val="006C5743"/>
    <w:rsid w:val="006C7B94"/>
    <w:rsid w:val="006D426D"/>
    <w:rsid w:val="006E2373"/>
    <w:rsid w:val="006E2696"/>
    <w:rsid w:val="006E334D"/>
    <w:rsid w:val="006E551D"/>
    <w:rsid w:val="006E5B8C"/>
    <w:rsid w:val="006E67F5"/>
    <w:rsid w:val="006E7E2E"/>
    <w:rsid w:val="006F0CF3"/>
    <w:rsid w:val="006F13DE"/>
    <w:rsid w:val="006F2CF7"/>
    <w:rsid w:val="006F3186"/>
    <w:rsid w:val="006F57B3"/>
    <w:rsid w:val="006F5DA0"/>
    <w:rsid w:val="007003FA"/>
    <w:rsid w:val="007064EA"/>
    <w:rsid w:val="00711F7D"/>
    <w:rsid w:val="00711F9B"/>
    <w:rsid w:val="00713139"/>
    <w:rsid w:val="00713822"/>
    <w:rsid w:val="00715718"/>
    <w:rsid w:val="00720059"/>
    <w:rsid w:val="00723604"/>
    <w:rsid w:val="007246D4"/>
    <w:rsid w:val="007301DC"/>
    <w:rsid w:val="00731497"/>
    <w:rsid w:val="007357F2"/>
    <w:rsid w:val="0073696F"/>
    <w:rsid w:val="00740449"/>
    <w:rsid w:val="00741F8F"/>
    <w:rsid w:val="0074283F"/>
    <w:rsid w:val="00742EE2"/>
    <w:rsid w:val="00746C0E"/>
    <w:rsid w:val="0074786E"/>
    <w:rsid w:val="00753EF3"/>
    <w:rsid w:val="00756982"/>
    <w:rsid w:val="00763F8E"/>
    <w:rsid w:val="0076495B"/>
    <w:rsid w:val="00764B40"/>
    <w:rsid w:val="007651CC"/>
    <w:rsid w:val="007659D7"/>
    <w:rsid w:val="00765CD9"/>
    <w:rsid w:val="007721A0"/>
    <w:rsid w:val="0077263C"/>
    <w:rsid w:val="00776FDE"/>
    <w:rsid w:val="00785E91"/>
    <w:rsid w:val="0078704D"/>
    <w:rsid w:val="00787EF3"/>
    <w:rsid w:val="00793CC3"/>
    <w:rsid w:val="007A0719"/>
    <w:rsid w:val="007B0DF7"/>
    <w:rsid w:val="007B1A5A"/>
    <w:rsid w:val="007B31C5"/>
    <w:rsid w:val="007B4003"/>
    <w:rsid w:val="007C2E4E"/>
    <w:rsid w:val="007C3527"/>
    <w:rsid w:val="007C6294"/>
    <w:rsid w:val="007D391B"/>
    <w:rsid w:val="007E672E"/>
    <w:rsid w:val="007E6F71"/>
    <w:rsid w:val="007E73FF"/>
    <w:rsid w:val="00805E94"/>
    <w:rsid w:val="00815C22"/>
    <w:rsid w:val="00816D6F"/>
    <w:rsid w:val="008201EE"/>
    <w:rsid w:val="0082467D"/>
    <w:rsid w:val="008249F9"/>
    <w:rsid w:val="008263A6"/>
    <w:rsid w:val="00827C15"/>
    <w:rsid w:val="00831AB2"/>
    <w:rsid w:val="008415B5"/>
    <w:rsid w:val="008476F7"/>
    <w:rsid w:val="00851C00"/>
    <w:rsid w:val="00852862"/>
    <w:rsid w:val="00857B71"/>
    <w:rsid w:val="00862FD0"/>
    <w:rsid w:val="00867F98"/>
    <w:rsid w:val="00871C43"/>
    <w:rsid w:val="00874C70"/>
    <w:rsid w:val="008777AF"/>
    <w:rsid w:val="0088341D"/>
    <w:rsid w:val="0088758B"/>
    <w:rsid w:val="00893FA0"/>
    <w:rsid w:val="008A0697"/>
    <w:rsid w:val="008A5ED7"/>
    <w:rsid w:val="008B6C5C"/>
    <w:rsid w:val="008C5FE6"/>
    <w:rsid w:val="008C6835"/>
    <w:rsid w:val="008C6C21"/>
    <w:rsid w:val="008C7838"/>
    <w:rsid w:val="008D0A44"/>
    <w:rsid w:val="008D1C40"/>
    <w:rsid w:val="008D63F5"/>
    <w:rsid w:val="008E0792"/>
    <w:rsid w:val="008E672F"/>
    <w:rsid w:val="008F1A04"/>
    <w:rsid w:val="008F5149"/>
    <w:rsid w:val="008F7D16"/>
    <w:rsid w:val="00903959"/>
    <w:rsid w:val="00903BA8"/>
    <w:rsid w:val="00904387"/>
    <w:rsid w:val="00906ACC"/>
    <w:rsid w:val="0091339C"/>
    <w:rsid w:val="00913547"/>
    <w:rsid w:val="00917DA0"/>
    <w:rsid w:val="009240B4"/>
    <w:rsid w:val="00924E1C"/>
    <w:rsid w:val="00924EC9"/>
    <w:rsid w:val="00926E04"/>
    <w:rsid w:val="00933F49"/>
    <w:rsid w:val="0093593A"/>
    <w:rsid w:val="00946365"/>
    <w:rsid w:val="00963C76"/>
    <w:rsid w:val="00964FB3"/>
    <w:rsid w:val="00965BE0"/>
    <w:rsid w:val="0097304F"/>
    <w:rsid w:val="0097691A"/>
    <w:rsid w:val="00981B23"/>
    <w:rsid w:val="00985777"/>
    <w:rsid w:val="00986D3C"/>
    <w:rsid w:val="0099300A"/>
    <w:rsid w:val="009979E1"/>
    <w:rsid w:val="009A3A85"/>
    <w:rsid w:val="009A53AE"/>
    <w:rsid w:val="009A6013"/>
    <w:rsid w:val="009B1ADD"/>
    <w:rsid w:val="009B5AB0"/>
    <w:rsid w:val="009B7350"/>
    <w:rsid w:val="009C63D7"/>
    <w:rsid w:val="009D0C8B"/>
    <w:rsid w:val="009D249E"/>
    <w:rsid w:val="009E2C31"/>
    <w:rsid w:val="009E4A97"/>
    <w:rsid w:val="009E6868"/>
    <w:rsid w:val="009F0292"/>
    <w:rsid w:val="009F0BBC"/>
    <w:rsid w:val="009F1686"/>
    <w:rsid w:val="009F29E9"/>
    <w:rsid w:val="009F3EFB"/>
    <w:rsid w:val="009F4781"/>
    <w:rsid w:val="009F5716"/>
    <w:rsid w:val="009F6320"/>
    <w:rsid w:val="00A004CF"/>
    <w:rsid w:val="00A11AE1"/>
    <w:rsid w:val="00A140DD"/>
    <w:rsid w:val="00A148EB"/>
    <w:rsid w:val="00A154A6"/>
    <w:rsid w:val="00A1790B"/>
    <w:rsid w:val="00A22F51"/>
    <w:rsid w:val="00A25695"/>
    <w:rsid w:val="00A263AE"/>
    <w:rsid w:val="00A31A1C"/>
    <w:rsid w:val="00A370D8"/>
    <w:rsid w:val="00A47249"/>
    <w:rsid w:val="00A621A1"/>
    <w:rsid w:val="00A6340A"/>
    <w:rsid w:val="00A73FF1"/>
    <w:rsid w:val="00A749F0"/>
    <w:rsid w:val="00A80A63"/>
    <w:rsid w:val="00A83806"/>
    <w:rsid w:val="00A841FF"/>
    <w:rsid w:val="00A92A5E"/>
    <w:rsid w:val="00A9580A"/>
    <w:rsid w:val="00AA2491"/>
    <w:rsid w:val="00AA5C0F"/>
    <w:rsid w:val="00AB17F4"/>
    <w:rsid w:val="00AB5799"/>
    <w:rsid w:val="00AB67C9"/>
    <w:rsid w:val="00AC2D5E"/>
    <w:rsid w:val="00AC7213"/>
    <w:rsid w:val="00AD4F7B"/>
    <w:rsid w:val="00AD7577"/>
    <w:rsid w:val="00AE5085"/>
    <w:rsid w:val="00AE6B55"/>
    <w:rsid w:val="00AE7F71"/>
    <w:rsid w:val="00AF0E8A"/>
    <w:rsid w:val="00AF15C0"/>
    <w:rsid w:val="00AF5A90"/>
    <w:rsid w:val="00AF6EAA"/>
    <w:rsid w:val="00B006A1"/>
    <w:rsid w:val="00B02990"/>
    <w:rsid w:val="00B038A7"/>
    <w:rsid w:val="00B062E9"/>
    <w:rsid w:val="00B066BD"/>
    <w:rsid w:val="00B14CFF"/>
    <w:rsid w:val="00B16421"/>
    <w:rsid w:val="00B20371"/>
    <w:rsid w:val="00B20C3B"/>
    <w:rsid w:val="00B22FE8"/>
    <w:rsid w:val="00B23591"/>
    <w:rsid w:val="00B30D10"/>
    <w:rsid w:val="00B339A2"/>
    <w:rsid w:val="00B3590D"/>
    <w:rsid w:val="00B4069F"/>
    <w:rsid w:val="00B41A5F"/>
    <w:rsid w:val="00B434F7"/>
    <w:rsid w:val="00B43F97"/>
    <w:rsid w:val="00B455A0"/>
    <w:rsid w:val="00B52649"/>
    <w:rsid w:val="00B60D6C"/>
    <w:rsid w:val="00B639C7"/>
    <w:rsid w:val="00B65D6B"/>
    <w:rsid w:val="00B70F9B"/>
    <w:rsid w:val="00B711B9"/>
    <w:rsid w:val="00B72C1C"/>
    <w:rsid w:val="00B74108"/>
    <w:rsid w:val="00B80988"/>
    <w:rsid w:val="00B81D68"/>
    <w:rsid w:val="00B82E4F"/>
    <w:rsid w:val="00B838BB"/>
    <w:rsid w:val="00B86723"/>
    <w:rsid w:val="00B90452"/>
    <w:rsid w:val="00B90495"/>
    <w:rsid w:val="00B904F8"/>
    <w:rsid w:val="00B95DE5"/>
    <w:rsid w:val="00B967A9"/>
    <w:rsid w:val="00BA10E6"/>
    <w:rsid w:val="00BA1647"/>
    <w:rsid w:val="00BA280B"/>
    <w:rsid w:val="00BA6C86"/>
    <w:rsid w:val="00BA75E8"/>
    <w:rsid w:val="00BB6D19"/>
    <w:rsid w:val="00BC38CF"/>
    <w:rsid w:val="00BC40AE"/>
    <w:rsid w:val="00BC5714"/>
    <w:rsid w:val="00BC66A5"/>
    <w:rsid w:val="00BD78AC"/>
    <w:rsid w:val="00BE1747"/>
    <w:rsid w:val="00BE4FAA"/>
    <w:rsid w:val="00BE6C4F"/>
    <w:rsid w:val="00BF4626"/>
    <w:rsid w:val="00BF569B"/>
    <w:rsid w:val="00C01142"/>
    <w:rsid w:val="00C01272"/>
    <w:rsid w:val="00C0127B"/>
    <w:rsid w:val="00C0792C"/>
    <w:rsid w:val="00C10059"/>
    <w:rsid w:val="00C10A7E"/>
    <w:rsid w:val="00C11DDA"/>
    <w:rsid w:val="00C13E45"/>
    <w:rsid w:val="00C16711"/>
    <w:rsid w:val="00C205CE"/>
    <w:rsid w:val="00C213FE"/>
    <w:rsid w:val="00C218EC"/>
    <w:rsid w:val="00C26C6F"/>
    <w:rsid w:val="00C349E1"/>
    <w:rsid w:val="00C3791C"/>
    <w:rsid w:val="00C4097C"/>
    <w:rsid w:val="00C5429D"/>
    <w:rsid w:val="00C5671D"/>
    <w:rsid w:val="00C5703E"/>
    <w:rsid w:val="00C57188"/>
    <w:rsid w:val="00C60C1B"/>
    <w:rsid w:val="00C60CD1"/>
    <w:rsid w:val="00C63CFE"/>
    <w:rsid w:val="00C65F28"/>
    <w:rsid w:val="00C67EB1"/>
    <w:rsid w:val="00C719BB"/>
    <w:rsid w:val="00C72A0C"/>
    <w:rsid w:val="00C736FB"/>
    <w:rsid w:val="00C74DAC"/>
    <w:rsid w:val="00C7515D"/>
    <w:rsid w:val="00C77A59"/>
    <w:rsid w:val="00C8005B"/>
    <w:rsid w:val="00C80329"/>
    <w:rsid w:val="00C80F9A"/>
    <w:rsid w:val="00C86AFC"/>
    <w:rsid w:val="00C87DFD"/>
    <w:rsid w:val="00CA3BD1"/>
    <w:rsid w:val="00CA4615"/>
    <w:rsid w:val="00CA6F6F"/>
    <w:rsid w:val="00CB4575"/>
    <w:rsid w:val="00CB61A0"/>
    <w:rsid w:val="00CC16BF"/>
    <w:rsid w:val="00CC2B7E"/>
    <w:rsid w:val="00CC7854"/>
    <w:rsid w:val="00CD1381"/>
    <w:rsid w:val="00CD1A31"/>
    <w:rsid w:val="00CE24B9"/>
    <w:rsid w:val="00CE314B"/>
    <w:rsid w:val="00CE317D"/>
    <w:rsid w:val="00CE71D9"/>
    <w:rsid w:val="00CF027F"/>
    <w:rsid w:val="00CF1589"/>
    <w:rsid w:val="00CF50FA"/>
    <w:rsid w:val="00D00D33"/>
    <w:rsid w:val="00D121E6"/>
    <w:rsid w:val="00D14309"/>
    <w:rsid w:val="00D169C3"/>
    <w:rsid w:val="00D169FD"/>
    <w:rsid w:val="00D17372"/>
    <w:rsid w:val="00D30935"/>
    <w:rsid w:val="00D32A44"/>
    <w:rsid w:val="00D352B3"/>
    <w:rsid w:val="00D4046D"/>
    <w:rsid w:val="00D4238B"/>
    <w:rsid w:val="00D4576A"/>
    <w:rsid w:val="00D471F7"/>
    <w:rsid w:val="00D500CD"/>
    <w:rsid w:val="00D547FE"/>
    <w:rsid w:val="00D54986"/>
    <w:rsid w:val="00D55630"/>
    <w:rsid w:val="00D55C14"/>
    <w:rsid w:val="00D64C2D"/>
    <w:rsid w:val="00D70BF7"/>
    <w:rsid w:val="00D747D7"/>
    <w:rsid w:val="00D81C83"/>
    <w:rsid w:val="00D82213"/>
    <w:rsid w:val="00D82B3F"/>
    <w:rsid w:val="00D85DA8"/>
    <w:rsid w:val="00D905D1"/>
    <w:rsid w:val="00D95DCB"/>
    <w:rsid w:val="00D96349"/>
    <w:rsid w:val="00DA0243"/>
    <w:rsid w:val="00DB0409"/>
    <w:rsid w:val="00DB2C92"/>
    <w:rsid w:val="00DB5383"/>
    <w:rsid w:val="00DB61E8"/>
    <w:rsid w:val="00DB7077"/>
    <w:rsid w:val="00DC683D"/>
    <w:rsid w:val="00DD41A8"/>
    <w:rsid w:val="00DD5922"/>
    <w:rsid w:val="00DD71AD"/>
    <w:rsid w:val="00DE0D82"/>
    <w:rsid w:val="00DE210D"/>
    <w:rsid w:val="00DE2946"/>
    <w:rsid w:val="00DE3BD9"/>
    <w:rsid w:val="00DE7642"/>
    <w:rsid w:val="00DF0F9C"/>
    <w:rsid w:val="00DF3362"/>
    <w:rsid w:val="00DF3413"/>
    <w:rsid w:val="00DF59B5"/>
    <w:rsid w:val="00DF5B54"/>
    <w:rsid w:val="00E04B2F"/>
    <w:rsid w:val="00E06205"/>
    <w:rsid w:val="00E11A85"/>
    <w:rsid w:val="00E13799"/>
    <w:rsid w:val="00E16C00"/>
    <w:rsid w:val="00E17D1F"/>
    <w:rsid w:val="00E23411"/>
    <w:rsid w:val="00E2758F"/>
    <w:rsid w:val="00E276E4"/>
    <w:rsid w:val="00E300B4"/>
    <w:rsid w:val="00E3160D"/>
    <w:rsid w:val="00E317EA"/>
    <w:rsid w:val="00E33B62"/>
    <w:rsid w:val="00E35699"/>
    <w:rsid w:val="00E375B0"/>
    <w:rsid w:val="00E40F58"/>
    <w:rsid w:val="00E43657"/>
    <w:rsid w:val="00E43E64"/>
    <w:rsid w:val="00E51F64"/>
    <w:rsid w:val="00E54C98"/>
    <w:rsid w:val="00E56F89"/>
    <w:rsid w:val="00E626AC"/>
    <w:rsid w:val="00E63F92"/>
    <w:rsid w:val="00E65F76"/>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D64"/>
    <w:rsid w:val="00EC2257"/>
    <w:rsid w:val="00EC381C"/>
    <w:rsid w:val="00EC446D"/>
    <w:rsid w:val="00EC75C7"/>
    <w:rsid w:val="00ED31D4"/>
    <w:rsid w:val="00ED7307"/>
    <w:rsid w:val="00EE1B87"/>
    <w:rsid w:val="00EE40AE"/>
    <w:rsid w:val="00EE4588"/>
    <w:rsid w:val="00EE6EC6"/>
    <w:rsid w:val="00EF477C"/>
    <w:rsid w:val="00EF5A0E"/>
    <w:rsid w:val="00EF7F24"/>
    <w:rsid w:val="00F033A1"/>
    <w:rsid w:val="00F15975"/>
    <w:rsid w:val="00F2427F"/>
    <w:rsid w:val="00F25453"/>
    <w:rsid w:val="00F26C4D"/>
    <w:rsid w:val="00F30276"/>
    <w:rsid w:val="00F30531"/>
    <w:rsid w:val="00F32E83"/>
    <w:rsid w:val="00F34F93"/>
    <w:rsid w:val="00F3570C"/>
    <w:rsid w:val="00F357C6"/>
    <w:rsid w:val="00F37A8D"/>
    <w:rsid w:val="00F40275"/>
    <w:rsid w:val="00F42962"/>
    <w:rsid w:val="00F4367D"/>
    <w:rsid w:val="00F44895"/>
    <w:rsid w:val="00F50C6A"/>
    <w:rsid w:val="00F51488"/>
    <w:rsid w:val="00F52DC0"/>
    <w:rsid w:val="00F657F9"/>
    <w:rsid w:val="00F74F0C"/>
    <w:rsid w:val="00F7672B"/>
    <w:rsid w:val="00F840EB"/>
    <w:rsid w:val="00F94EFB"/>
    <w:rsid w:val="00FB0DB2"/>
    <w:rsid w:val="00FB0DE0"/>
    <w:rsid w:val="00FB194F"/>
    <w:rsid w:val="00FB4FB7"/>
    <w:rsid w:val="00FB5827"/>
    <w:rsid w:val="00FB5E67"/>
    <w:rsid w:val="00FB6284"/>
    <w:rsid w:val="00FB796C"/>
    <w:rsid w:val="00FC085A"/>
    <w:rsid w:val="00FC1B1D"/>
    <w:rsid w:val="00FC4205"/>
    <w:rsid w:val="00FC570A"/>
    <w:rsid w:val="00FC5B73"/>
    <w:rsid w:val="00FC6F34"/>
    <w:rsid w:val="00FE222E"/>
    <w:rsid w:val="00FE2562"/>
    <w:rsid w:val="00FE2DD3"/>
    <w:rsid w:val="00FE746F"/>
    <w:rsid w:val="00FE7926"/>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941C3-798C-48B4-9E92-757631E0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15458</Words>
  <Characters>92752</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6</cp:revision>
  <cp:lastPrinted>2016-11-24T14:40:00Z</cp:lastPrinted>
  <dcterms:created xsi:type="dcterms:W3CDTF">2017-02-23T12:20:00Z</dcterms:created>
  <dcterms:modified xsi:type="dcterms:W3CDTF">2017-02-24T09:57:00Z</dcterms:modified>
</cp:coreProperties>
</file>